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30E" w:rsidRDefault="00AD5901" w:rsidP="00F82E5A">
      <w:pPr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6449108" cy="9319098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37" cy="93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4A74" w:rsidRPr="00C8030E" w:rsidRDefault="00F82E5A" w:rsidP="00C8030E">
      <w:pPr>
        <w:pStyle w:val="a3"/>
        <w:numPr>
          <w:ilvl w:val="0"/>
          <w:numId w:val="2"/>
        </w:numPr>
        <w:rPr>
          <w:b/>
        </w:rPr>
      </w:pPr>
      <w:r w:rsidRPr="00C8030E">
        <w:rPr>
          <w:b/>
        </w:rPr>
        <w:lastRenderedPageBreak/>
        <w:t>Пояснительная записка</w:t>
      </w:r>
    </w:p>
    <w:p w:rsidR="00F82E5A" w:rsidRDefault="00F82E5A" w:rsidP="00F82E5A">
      <w:pPr>
        <w:pStyle w:val="a3"/>
        <w:ind w:left="1080"/>
        <w:jc w:val="both"/>
      </w:pPr>
    </w:p>
    <w:p w:rsidR="00F82E5A" w:rsidRPr="000E1D61" w:rsidRDefault="00F82E5A" w:rsidP="00F82E5A">
      <w:pPr>
        <w:pStyle w:val="a3"/>
        <w:numPr>
          <w:ilvl w:val="1"/>
          <w:numId w:val="2"/>
        </w:numPr>
        <w:ind w:left="0" w:firstLine="0"/>
        <w:jc w:val="both"/>
        <w:rPr>
          <w:b/>
        </w:rPr>
      </w:pPr>
      <w:r w:rsidRPr="000E1D61">
        <w:rPr>
          <w:b/>
        </w:rPr>
        <w:t>Нормативная база реализации ОПОП ОУ</w:t>
      </w:r>
    </w:p>
    <w:p w:rsidR="00547B7F" w:rsidRDefault="00F82E5A" w:rsidP="006C42B8">
      <w:pPr>
        <w:pStyle w:val="a3"/>
        <w:ind w:left="0" w:firstLine="851"/>
        <w:jc w:val="both"/>
      </w:pPr>
      <w:r>
        <w:t xml:space="preserve">Настоящий учебный план основной профессиональной образовательной </w:t>
      </w:r>
      <w:r w:rsidR="006C42B8">
        <w:t xml:space="preserve">программы начального профессионального образования </w:t>
      </w:r>
      <w:r w:rsidR="00547B7F">
        <w:t xml:space="preserve">ОГАОУ СПО «Дмитриевский сельскохозяйственный техникум» </w:t>
      </w:r>
      <w:r w:rsidR="006C42B8">
        <w:t>разработан на основе</w:t>
      </w:r>
      <w:r w:rsidR="00547B7F">
        <w:t>:</w:t>
      </w:r>
    </w:p>
    <w:p w:rsidR="00F82E5A" w:rsidRDefault="00547B7F" w:rsidP="006C42B8">
      <w:pPr>
        <w:pStyle w:val="a3"/>
        <w:ind w:left="0" w:firstLine="851"/>
        <w:jc w:val="both"/>
        <w:rPr>
          <w:b/>
          <w:i/>
          <w:u w:val="single"/>
        </w:rPr>
      </w:pPr>
      <w:r>
        <w:t xml:space="preserve">а) </w:t>
      </w:r>
      <w:r w:rsidR="005916CB">
        <w:t>Ф</w:t>
      </w:r>
      <w:r w:rsidR="006C42B8">
        <w:t xml:space="preserve">едерального государственного образовательного стандарта по профессии начального профессионального образования (далее - НПО), утвержденного приказом Министерства образования и науки Российской Федерации № </w:t>
      </w:r>
      <w:r w:rsidR="006745AC">
        <w:t>555</w:t>
      </w:r>
      <w:r>
        <w:t xml:space="preserve"> от </w:t>
      </w:r>
      <w:r w:rsidR="006745AC">
        <w:t>20</w:t>
      </w:r>
      <w:r>
        <w:t xml:space="preserve"> </w:t>
      </w:r>
      <w:r w:rsidR="006745AC">
        <w:t>ма</w:t>
      </w:r>
      <w:r>
        <w:t>я 20</w:t>
      </w:r>
      <w:r w:rsidR="006745AC">
        <w:t>10</w:t>
      </w:r>
      <w:r>
        <w:t xml:space="preserve"> года, зарегистрированного Министерством юстиции (рег. № </w:t>
      </w:r>
      <w:r w:rsidR="00D67C33">
        <w:t>1</w:t>
      </w:r>
      <w:r w:rsidR="006745AC">
        <w:t>7901</w:t>
      </w:r>
      <w:r>
        <w:t xml:space="preserve"> от 1</w:t>
      </w:r>
      <w:r w:rsidR="006745AC">
        <w:t>9</w:t>
      </w:r>
      <w:r>
        <w:t xml:space="preserve"> </w:t>
      </w:r>
      <w:r w:rsidR="006745AC">
        <w:t>июл</w:t>
      </w:r>
      <w:r>
        <w:t>я 20</w:t>
      </w:r>
      <w:r w:rsidR="006745AC">
        <w:t>10</w:t>
      </w:r>
      <w:r>
        <w:t xml:space="preserve"> года)</w:t>
      </w:r>
      <w:r w:rsidRPr="00547B7F">
        <w:rPr>
          <w:b/>
          <w:i/>
          <w:u w:val="single"/>
        </w:rPr>
        <w:t xml:space="preserve"> </w:t>
      </w:r>
      <w:r w:rsidR="00D67C33">
        <w:rPr>
          <w:b/>
          <w:i/>
          <w:u w:val="single"/>
        </w:rPr>
        <w:t>1</w:t>
      </w:r>
      <w:r w:rsidR="006745AC">
        <w:rPr>
          <w:b/>
          <w:i/>
          <w:u w:val="single"/>
        </w:rPr>
        <w:t xml:space="preserve">90631.01 Автомеханик </w:t>
      </w:r>
    </w:p>
    <w:p w:rsidR="00547B7F" w:rsidRDefault="005916CB" w:rsidP="006C42B8">
      <w:pPr>
        <w:pStyle w:val="a3"/>
        <w:ind w:left="0" w:firstLine="851"/>
        <w:jc w:val="both"/>
      </w:pPr>
      <w:r>
        <w:t xml:space="preserve">б) Федеральный закон </w:t>
      </w:r>
      <w:r w:rsidR="00547B7F">
        <w:t xml:space="preserve"> «Об образовании» от 10.07.1992 года № 3266-1</w:t>
      </w:r>
      <w:r w:rsidR="00510C09">
        <w:t>;</w:t>
      </w:r>
    </w:p>
    <w:p w:rsidR="00547B7F" w:rsidRDefault="00547B7F" w:rsidP="006C42B8">
      <w:pPr>
        <w:pStyle w:val="a3"/>
        <w:ind w:left="0" w:firstLine="851"/>
        <w:jc w:val="both"/>
      </w:pPr>
      <w:r>
        <w:t xml:space="preserve">в) </w:t>
      </w:r>
      <w:r w:rsidR="005916CB">
        <w:t>Базисный учебный план (далее -</w:t>
      </w:r>
      <w:r w:rsidR="00510C09">
        <w:t xml:space="preserve"> </w:t>
      </w:r>
      <w:r w:rsidR="005916CB">
        <w:t>БУП)</w:t>
      </w:r>
      <w:r w:rsidR="00510C09">
        <w:t>;</w:t>
      </w:r>
    </w:p>
    <w:p w:rsidR="005916CB" w:rsidRDefault="005916CB" w:rsidP="006C42B8">
      <w:pPr>
        <w:pStyle w:val="a3"/>
        <w:ind w:left="0" w:firstLine="851"/>
        <w:jc w:val="both"/>
      </w:pPr>
      <w:r>
        <w:t xml:space="preserve">г) примерные программы профессиональных модулей и дисциплин: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ОП.01. </w:t>
      </w:r>
      <w:r w:rsidR="006745AC">
        <w:t xml:space="preserve">Электротехника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ОП.02. </w:t>
      </w:r>
      <w:r w:rsidR="00D67C33">
        <w:t>О</w:t>
      </w:r>
      <w:r w:rsidR="006745AC">
        <w:t>храна труда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ОП.03. </w:t>
      </w:r>
      <w:r w:rsidR="006745AC">
        <w:t>Материаловедение</w:t>
      </w:r>
      <w:r>
        <w:t xml:space="preserve">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>ОП.0</w:t>
      </w:r>
      <w:r w:rsidR="006745AC">
        <w:t>4</w:t>
      </w:r>
      <w:r>
        <w:t>. Безопасность жизнедеятельности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ПМ.01. </w:t>
      </w:r>
      <w:r w:rsidR="006745AC">
        <w:t xml:space="preserve">Техническое обслуживание и ремонт автотранспорта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МДК.01.01. </w:t>
      </w:r>
      <w:r w:rsidR="006745AC">
        <w:t xml:space="preserve">Слесарное дело и технические измерения </w:t>
      </w:r>
      <w:r w:rsidR="00D67C33">
        <w:t xml:space="preserve"> </w:t>
      </w:r>
      <w:r>
        <w:t xml:space="preserve">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МДК.01.02. </w:t>
      </w:r>
      <w:r w:rsidR="006745AC">
        <w:t>Устройство, техническое обслуживание и ремонт автомобилей</w:t>
      </w:r>
    </w:p>
    <w:p w:rsidR="005916CB" w:rsidRDefault="00D67C33" w:rsidP="005916CB">
      <w:pPr>
        <w:pStyle w:val="a3"/>
        <w:numPr>
          <w:ilvl w:val="0"/>
          <w:numId w:val="3"/>
        </w:numPr>
        <w:jc w:val="both"/>
      </w:pPr>
      <w:r>
        <w:t>ПМ.0</w:t>
      </w:r>
      <w:r w:rsidR="006745AC">
        <w:t>2</w:t>
      </w:r>
      <w:r w:rsidR="005916CB">
        <w:t xml:space="preserve">. </w:t>
      </w:r>
      <w:r>
        <w:t>Транспортировка грузов</w:t>
      </w:r>
      <w:r w:rsidR="006745AC">
        <w:t xml:space="preserve"> и перевозка пассажиров</w:t>
      </w:r>
    </w:p>
    <w:p w:rsidR="00D67C33" w:rsidRDefault="00D67C33" w:rsidP="005916CB">
      <w:pPr>
        <w:pStyle w:val="a3"/>
        <w:numPr>
          <w:ilvl w:val="0"/>
          <w:numId w:val="3"/>
        </w:numPr>
        <w:jc w:val="both"/>
      </w:pPr>
      <w:r>
        <w:t>МДК.0</w:t>
      </w:r>
      <w:r w:rsidR="006745AC">
        <w:t>2</w:t>
      </w:r>
      <w:r>
        <w:t>.01.Теоретическая подготовка водителей автомобилей категори</w:t>
      </w:r>
      <w:r w:rsidR="006745AC">
        <w:t xml:space="preserve">й «В» и </w:t>
      </w:r>
      <w:r>
        <w:t>«С»</w:t>
      </w:r>
    </w:p>
    <w:p w:rsidR="006745AC" w:rsidRDefault="006745AC" w:rsidP="005916CB">
      <w:pPr>
        <w:pStyle w:val="a3"/>
        <w:numPr>
          <w:ilvl w:val="0"/>
          <w:numId w:val="3"/>
        </w:numPr>
        <w:jc w:val="both"/>
      </w:pPr>
      <w:r>
        <w:t xml:space="preserve">ПМ.03. Заправка транспортных средств горючими и смазочными материалами </w:t>
      </w:r>
    </w:p>
    <w:p w:rsidR="006745AC" w:rsidRDefault="006745AC" w:rsidP="005916CB">
      <w:pPr>
        <w:pStyle w:val="a3"/>
        <w:numPr>
          <w:ilvl w:val="0"/>
          <w:numId w:val="3"/>
        </w:numPr>
        <w:jc w:val="both"/>
      </w:pPr>
      <w:r>
        <w:t xml:space="preserve">МДК.03.01. Оборудование и эксплуатация заправочных станций </w:t>
      </w:r>
    </w:p>
    <w:p w:rsidR="006745AC" w:rsidRDefault="006745AC" w:rsidP="005916CB">
      <w:pPr>
        <w:pStyle w:val="a3"/>
        <w:numPr>
          <w:ilvl w:val="0"/>
          <w:numId w:val="3"/>
        </w:numPr>
        <w:jc w:val="both"/>
      </w:pPr>
      <w:r>
        <w:t>МДК.03.02. Организация транспортировки, приема, хранения и отпуска нефтепродуктов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ФК.00. Физическая культура </w:t>
      </w:r>
    </w:p>
    <w:p w:rsidR="005916CB" w:rsidRDefault="005916CB" w:rsidP="005916CB">
      <w:pPr>
        <w:ind w:left="1211"/>
        <w:jc w:val="both"/>
      </w:pPr>
      <w:r>
        <w:t>д) Устав областного государственного автономного образовательного учреждения среднего профессионального образования «Дмитриевский сельскохозяйственный техникум»</w:t>
      </w:r>
      <w:r w:rsidR="00510C09">
        <w:t>;</w:t>
      </w:r>
    </w:p>
    <w:p w:rsidR="00510C09" w:rsidRDefault="005916CB" w:rsidP="005916CB">
      <w:pPr>
        <w:ind w:left="1211"/>
        <w:jc w:val="both"/>
      </w:pPr>
      <w:r>
        <w:t>е) Типово</w:t>
      </w:r>
      <w:r w:rsidR="00A3246D">
        <w:t>е</w:t>
      </w:r>
      <w:r>
        <w:t xml:space="preserve"> положени</w:t>
      </w:r>
      <w:r w:rsidR="00A3246D">
        <w:t>е</w:t>
      </w:r>
      <w:r>
        <w:t xml:space="preserve"> о</w:t>
      </w:r>
      <w:r w:rsidR="00510C09">
        <w:t xml:space="preserve">б образовательном учреждении СПО, утвержденного Постановлением Правительства РФ от 18 июля 2008 года № 543, типового положения об образовательном учреждении </w:t>
      </w:r>
      <w:r w:rsidR="00510C09">
        <w:lastRenderedPageBreak/>
        <w:t>НПО, утвержденного Постановлением Правительства РФ от 14 июля 2008 года № 521;</w:t>
      </w:r>
    </w:p>
    <w:p w:rsidR="005916CB" w:rsidRDefault="00510C09" w:rsidP="005916CB">
      <w:pPr>
        <w:ind w:left="1211"/>
        <w:jc w:val="both"/>
      </w:pPr>
      <w:r>
        <w:t>ж) Положения  об учебной практике (производственном обучении) и производственной практике обучающихся, осваивающих основные образовательные программы начального профессионального образования; Приказ Минобразования и науки РФ от 26 ноября 2009 года № 674;</w:t>
      </w:r>
    </w:p>
    <w:p w:rsidR="00510C09" w:rsidRDefault="00510C09" w:rsidP="005916CB">
      <w:pPr>
        <w:ind w:left="1211"/>
        <w:jc w:val="both"/>
      </w:pPr>
      <w:r>
        <w:t xml:space="preserve">з) Постановления Главного государственного санитарного врача РФ от 30 сентября 2009 года № 59 «Санитарно-эпидемиологические требования к организации учебно-производственного процесса в образовательных учреждениях НПО» </w:t>
      </w:r>
      <w:proofErr w:type="spellStart"/>
      <w:r>
        <w:t>СанПин</w:t>
      </w:r>
      <w:proofErr w:type="spellEnd"/>
      <w:r>
        <w:t xml:space="preserve"> 2.4.3.2554-09;</w:t>
      </w:r>
    </w:p>
    <w:p w:rsidR="00510C09" w:rsidRDefault="00510C09" w:rsidP="005916CB">
      <w:pPr>
        <w:ind w:left="1211"/>
        <w:jc w:val="both"/>
      </w:pPr>
      <w:r>
        <w:t>и) ФЗ «О воинской обязанности и военной службе»</w:t>
      </w:r>
      <w:r w:rsidR="004044E9">
        <w:t xml:space="preserve"> от 28 марта 1998 года № 53;</w:t>
      </w:r>
    </w:p>
    <w:p w:rsidR="004044E9" w:rsidRDefault="004044E9" w:rsidP="005916CB">
      <w:pPr>
        <w:ind w:left="1211"/>
        <w:jc w:val="both"/>
      </w:pPr>
      <w:r>
        <w:t xml:space="preserve">к) Письмо </w:t>
      </w:r>
      <w:proofErr w:type="spellStart"/>
      <w:r>
        <w:t>Минобрнауки</w:t>
      </w:r>
      <w:proofErr w:type="spellEnd"/>
      <w:r>
        <w:t xml:space="preserve"> РФ от 30 декабря 2011 года № 887 «О методических рекомендациях по формированию учебного плана» </w:t>
      </w:r>
      <w:proofErr w:type="gramStart"/>
      <w:r>
        <w:t>-р</w:t>
      </w:r>
      <w:proofErr w:type="gramEnd"/>
      <w:r>
        <w:t>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образования;</w:t>
      </w:r>
    </w:p>
    <w:p w:rsidR="004044E9" w:rsidRDefault="004044E9" w:rsidP="005916CB">
      <w:pPr>
        <w:ind w:left="1211"/>
        <w:jc w:val="both"/>
      </w:pPr>
      <w:r>
        <w:t xml:space="preserve">л) </w:t>
      </w:r>
      <w:r w:rsidR="00727057">
        <w:t>Постановление Белгородской области от 18 марта 2013 года № 85-пп «О порядке организации дуального обучения учащихся и  студентов»</w:t>
      </w:r>
    </w:p>
    <w:p w:rsidR="00727057" w:rsidRDefault="00727057" w:rsidP="00727057">
      <w:pPr>
        <w:jc w:val="both"/>
      </w:pPr>
    </w:p>
    <w:p w:rsidR="00727057" w:rsidRPr="000E1D61" w:rsidRDefault="00727057" w:rsidP="000E1D61">
      <w:pPr>
        <w:pStyle w:val="a3"/>
        <w:numPr>
          <w:ilvl w:val="1"/>
          <w:numId w:val="2"/>
        </w:numPr>
        <w:ind w:left="567" w:hanging="567"/>
        <w:jc w:val="both"/>
        <w:rPr>
          <w:b/>
          <w:szCs w:val="28"/>
        </w:rPr>
      </w:pPr>
      <w:r w:rsidRPr="000E1D61">
        <w:rPr>
          <w:b/>
          <w:szCs w:val="28"/>
        </w:rPr>
        <w:t>Согласно учебному плану: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начало учебных занятий</w:t>
      </w:r>
      <w:r w:rsidRPr="005B02A1">
        <w:rPr>
          <w:szCs w:val="28"/>
        </w:rPr>
        <w:t xml:space="preserve"> - 1 сентября и окончание в соответствии с графиком учебного процесса;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каникул</w:t>
      </w:r>
      <w:r w:rsidRPr="005B02A1">
        <w:rPr>
          <w:szCs w:val="28"/>
        </w:rPr>
        <w:t xml:space="preserve"> -  2 недели в зимний период;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учебной недели</w:t>
      </w:r>
      <w:r w:rsidRPr="005B02A1">
        <w:rPr>
          <w:szCs w:val="28"/>
        </w:rPr>
        <w:t xml:space="preserve"> - шестидневная;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занятий</w:t>
      </w:r>
      <w:r w:rsidRPr="005B02A1">
        <w:rPr>
          <w:szCs w:val="28"/>
        </w:rPr>
        <w:t xml:space="preserve"> - 45 минут;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szCs w:val="28"/>
        </w:rPr>
        <w:t xml:space="preserve">текущий </w:t>
      </w:r>
      <w:r w:rsidRPr="005B02A1">
        <w:rPr>
          <w:i/>
          <w:szCs w:val="28"/>
        </w:rPr>
        <w:t>контроль знаний</w:t>
      </w:r>
      <w:r w:rsidRPr="005B02A1">
        <w:rPr>
          <w:szCs w:val="28"/>
        </w:rPr>
        <w:t xml:space="preserve"> осуществляется в процессе проведения практических и лабораторных работ, тестирования, самостоятельной работы, контрольной работы, устного опроса и других форм контроля знаний;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виды практик</w:t>
      </w:r>
      <w:r w:rsidRPr="005B02A1">
        <w:rPr>
          <w:szCs w:val="28"/>
        </w:rPr>
        <w:t xml:space="preserve"> - учебная (производственное обучение) и производственная практики. </w:t>
      </w:r>
    </w:p>
    <w:p w:rsidR="00727057" w:rsidRPr="005B02A1" w:rsidRDefault="00727057" w:rsidP="00727057">
      <w:pPr>
        <w:pStyle w:val="a3"/>
        <w:tabs>
          <w:tab w:val="left" w:pos="993"/>
        </w:tabs>
        <w:ind w:left="0" w:firstLine="709"/>
        <w:jc w:val="both"/>
        <w:rPr>
          <w:rFonts w:eastAsia="Calibri"/>
          <w:szCs w:val="28"/>
        </w:rPr>
      </w:pPr>
      <w:r w:rsidRPr="005B02A1">
        <w:rPr>
          <w:szCs w:val="28"/>
        </w:rPr>
        <w:t xml:space="preserve">Учебная практика </w:t>
      </w:r>
      <w:r w:rsidR="00B0139C">
        <w:rPr>
          <w:szCs w:val="28"/>
        </w:rPr>
        <w:t>по ПМ.01. и ПМ.02. в количестве 180</w:t>
      </w:r>
      <w:r w:rsidRPr="005B02A1">
        <w:rPr>
          <w:szCs w:val="28"/>
        </w:rPr>
        <w:t xml:space="preserve"> час</w:t>
      </w:r>
      <w:r w:rsidR="009863E6">
        <w:rPr>
          <w:szCs w:val="28"/>
        </w:rPr>
        <w:t>ов</w:t>
      </w:r>
      <w:r w:rsidRPr="005B02A1">
        <w:rPr>
          <w:szCs w:val="28"/>
        </w:rPr>
        <w:t xml:space="preserve"> </w:t>
      </w:r>
      <w:r w:rsidR="00265130">
        <w:rPr>
          <w:szCs w:val="28"/>
        </w:rPr>
        <w:t>проводятся н</w:t>
      </w:r>
      <w:proofErr w:type="gramStart"/>
      <w:r w:rsidR="00265130">
        <w:rPr>
          <w:szCs w:val="28"/>
        </w:rPr>
        <w:t>а ООО</w:t>
      </w:r>
      <w:proofErr w:type="gramEnd"/>
      <w:r w:rsidR="00265130">
        <w:rPr>
          <w:szCs w:val="28"/>
        </w:rPr>
        <w:t xml:space="preserve"> «Прохоровская зерновая компания»,</w:t>
      </w:r>
      <w:r w:rsidR="00B0139C">
        <w:rPr>
          <w:szCs w:val="28"/>
        </w:rPr>
        <w:t xml:space="preserve"> и ТП «Белогорье».</w:t>
      </w:r>
      <w:r w:rsidR="00265130">
        <w:rPr>
          <w:szCs w:val="28"/>
        </w:rPr>
        <w:t xml:space="preserve"> Производственная практика </w:t>
      </w:r>
      <w:r w:rsidR="00B0139C">
        <w:rPr>
          <w:szCs w:val="28"/>
        </w:rPr>
        <w:t xml:space="preserve">по ПМ.01. и ПМ.02. в количестве </w:t>
      </w:r>
      <w:r w:rsidR="00265130">
        <w:rPr>
          <w:szCs w:val="28"/>
        </w:rPr>
        <w:t xml:space="preserve">– </w:t>
      </w:r>
      <w:r w:rsidR="00B0139C">
        <w:rPr>
          <w:szCs w:val="28"/>
        </w:rPr>
        <w:t>432</w:t>
      </w:r>
      <w:r w:rsidR="00265130">
        <w:rPr>
          <w:szCs w:val="28"/>
        </w:rPr>
        <w:t xml:space="preserve"> час</w:t>
      </w:r>
      <w:r w:rsidR="00B0139C">
        <w:rPr>
          <w:szCs w:val="28"/>
        </w:rPr>
        <w:t>а</w:t>
      </w:r>
      <w:r w:rsidR="00265130">
        <w:rPr>
          <w:szCs w:val="28"/>
        </w:rPr>
        <w:t xml:space="preserve"> проводиться  н</w:t>
      </w:r>
      <w:proofErr w:type="gramStart"/>
      <w:r w:rsidR="00265130">
        <w:rPr>
          <w:szCs w:val="28"/>
        </w:rPr>
        <w:t>а ООО</w:t>
      </w:r>
      <w:proofErr w:type="gramEnd"/>
      <w:r w:rsidR="00265130">
        <w:rPr>
          <w:szCs w:val="28"/>
        </w:rPr>
        <w:t xml:space="preserve"> «Прохоровская зерновая компания», ООО «Борисовская зерновая компания», ООО «Красногвардейская зерновая компания»</w:t>
      </w:r>
      <w:r w:rsidR="00B0139C">
        <w:rPr>
          <w:szCs w:val="28"/>
        </w:rPr>
        <w:t>, ТП «Белогорье»</w:t>
      </w:r>
      <w:r w:rsidR="00265130">
        <w:rPr>
          <w:szCs w:val="28"/>
        </w:rPr>
        <w:t xml:space="preserve"> </w:t>
      </w:r>
      <w:r w:rsidR="009504E8">
        <w:rPr>
          <w:rFonts w:eastAsia="Calibri"/>
          <w:szCs w:val="28"/>
        </w:rPr>
        <w:t>в зависимости от места проживания обучающихся.</w:t>
      </w:r>
      <w:r w:rsidR="00B0139C">
        <w:rPr>
          <w:rFonts w:eastAsia="Calibri"/>
          <w:szCs w:val="28"/>
        </w:rPr>
        <w:t xml:space="preserve"> </w:t>
      </w:r>
      <w:r w:rsidR="00B0139C">
        <w:rPr>
          <w:rFonts w:eastAsia="Calibri"/>
          <w:szCs w:val="28"/>
        </w:rPr>
        <w:lastRenderedPageBreak/>
        <w:t>Производственная практика по ПМ.03. в количестве 72 часа проводится на автозаправочной станции техникума и на АЗС «Роснефть», «</w:t>
      </w:r>
      <w:proofErr w:type="spellStart"/>
      <w:r w:rsidR="00B0139C">
        <w:rPr>
          <w:rFonts w:eastAsia="Calibri"/>
          <w:szCs w:val="28"/>
        </w:rPr>
        <w:t>Белгороднефтепродукт</w:t>
      </w:r>
      <w:proofErr w:type="spellEnd"/>
      <w:r w:rsidR="00B0139C">
        <w:rPr>
          <w:rFonts w:eastAsia="Calibri"/>
          <w:szCs w:val="28"/>
        </w:rPr>
        <w:t>» в г. Строитель.</w:t>
      </w:r>
      <w:r w:rsidR="00C8478D" w:rsidRPr="00C8478D">
        <w:rPr>
          <w:rFonts w:eastAsia="Times New Roman" w:cs="Times New Roman"/>
          <w:szCs w:val="28"/>
          <w:lang w:eastAsia="ru-RU"/>
        </w:rPr>
        <w:t xml:space="preserve"> Вождение автомобиля проводится вне сетки учебного времени индивидуально в объёме 50 часов для категории «В» и 60 часов для категории «С». Индивидуальное вождение автомобиля проводится с каждым обучающимся в дни теоретических занятий </w:t>
      </w:r>
      <w:proofErr w:type="gramStart"/>
      <w:r w:rsidR="00C8478D" w:rsidRPr="00C8478D">
        <w:rPr>
          <w:rFonts w:eastAsia="Times New Roman" w:cs="Times New Roman"/>
          <w:szCs w:val="28"/>
          <w:lang w:eastAsia="ru-RU"/>
        </w:rPr>
        <w:t>согласно графика</w:t>
      </w:r>
      <w:proofErr w:type="gramEnd"/>
      <w:r w:rsidR="00C8478D" w:rsidRPr="00C8478D">
        <w:rPr>
          <w:rFonts w:eastAsia="Times New Roman" w:cs="Times New Roman"/>
          <w:szCs w:val="28"/>
          <w:lang w:eastAsia="ru-RU"/>
        </w:rPr>
        <w:t xml:space="preserve"> под руководством мастера производственного обучения.</w:t>
      </w:r>
    </w:p>
    <w:p w:rsidR="00727057" w:rsidRPr="00174FE3" w:rsidRDefault="00727057" w:rsidP="00727057">
      <w:pPr>
        <w:pStyle w:val="a3"/>
        <w:tabs>
          <w:tab w:val="left" w:pos="993"/>
        </w:tabs>
        <w:ind w:left="0" w:firstLine="709"/>
        <w:jc w:val="both"/>
        <w:rPr>
          <w:szCs w:val="28"/>
        </w:rPr>
      </w:pPr>
      <w:r w:rsidRPr="005B02A1">
        <w:rPr>
          <w:szCs w:val="28"/>
        </w:rPr>
        <w:t xml:space="preserve">На самостоятельную работу </w:t>
      </w:r>
      <w:proofErr w:type="gramStart"/>
      <w:r w:rsidRPr="005B02A1">
        <w:rPr>
          <w:szCs w:val="28"/>
        </w:rPr>
        <w:t>обучающихся</w:t>
      </w:r>
      <w:proofErr w:type="gramEnd"/>
      <w:r w:rsidRPr="005B02A1">
        <w:rPr>
          <w:szCs w:val="28"/>
        </w:rPr>
        <w:t xml:space="preserve"> отводится 50% от обязательной аудиторной нагрузки по циклам, при этом на дисциплину "Физическая культура" в профессиональном цикле отводится 100% самостоятельной работы (2 часа еженедельно).</w:t>
      </w:r>
    </w:p>
    <w:p w:rsidR="00727057" w:rsidRPr="000E0DD9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E0DD9">
        <w:rPr>
          <w:i/>
          <w:szCs w:val="28"/>
        </w:rPr>
        <w:t>организация консультаций</w:t>
      </w:r>
      <w:r w:rsidRPr="000E0DD9">
        <w:rPr>
          <w:szCs w:val="28"/>
        </w:rPr>
        <w:t xml:space="preserve"> - групповые, 100 часов на учебный год</w:t>
      </w:r>
      <w:r w:rsidR="000E0DD9" w:rsidRPr="000E0DD9">
        <w:rPr>
          <w:szCs w:val="28"/>
        </w:rPr>
        <w:t xml:space="preserve">, в том числе </w:t>
      </w:r>
      <w:r w:rsidR="000E0DD9">
        <w:rPr>
          <w:szCs w:val="28"/>
        </w:rPr>
        <w:t>на г</w:t>
      </w:r>
      <w:r w:rsidRPr="000E0DD9">
        <w:rPr>
          <w:szCs w:val="28"/>
        </w:rPr>
        <w:t>осударственн</w:t>
      </w:r>
      <w:r w:rsidR="000E0DD9">
        <w:rPr>
          <w:szCs w:val="28"/>
        </w:rPr>
        <w:t>ую</w:t>
      </w:r>
      <w:r w:rsidRPr="000E0DD9">
        <w:rPr>
          <w:szCs w:val="28"/>
        </w:rPr>
        <w:t xml:space="preserve"> (итогов</w:t>
      </w:r>
      <w:r w:rsidR="000E0DD9">
        <w:rPr>
          <w:szCs w:val="28"/>
        </w:rPr>
        <w:t>ую</w:t>
      </w:r>
      <w:r w:rsidRPr="000E0DD9">
        <w:rPr>
          <w:szCs w:val="28"/>
        </w:rPr>
        <w:t>) аттестаци</w:t>
      </w:r>
      <w:r w:rsidR="000E0DD9">
        <w:rPr>
          <w:szCs w:val="28"/>
        </w:rPr>
        <w:t>ю</w:t>
      </w:r>
      <w:r w:rsidRPr="000E0DD9">
        <w:rPr>
          <w:szCs w:val="28"/>
        </w:rPr>
        <w:t xml:space="preserve"> - 50 часов на выполнение выпускной письменной квалификационной работы.</w:t>
      </w:r>
    </w:p>
    <w:p w:rsidR="00727057" w:rsidRPr="005B02A1" w:rsidRDefault="00727057" w:rsidP="00727057">
      <w:pPr>
        <w:ind w:firstLine="709"/>
        <w:jc w:val="both"/>
        <w:rPr>
          <w:szCs w:val="28"/>
        </w:rPr>
      </w:pPr>
      <w:r w:rsidRPr="005B02A1">
        <w:rPr>
          <w:szCs w:val="28"/>
        </w:rPr>
        <w:t xml:space="preserve">Практикоориентированность составляет </w:t>
      </w:r>
      <w:r w:rsidR="00C8478D">
        <w:rPr>
          <w:szCs w:val="28"/>
        </w:rPr>
        <w:t>77</w:t>
      </w:r>
      <w:r w:rsidRPr="005B02A1">
        <w:rPr>
          <w:szCs w:val="28"/>
        </w:rPr>
        <w:t xml:space="preserve"> %. </w:t>
      </w:r>
    </w:p>
    <w:p w:rsidR="000E1D61" w:rsidRDefault="000E1D61" w:rsidP="000E1D6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</w:p>
    <w:p w:rsidR="000E1D61" w:rsidRPr="000E1D61" w:rsidRDefault="000E1D61" w:rsidP="000E1D6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0E1D61">
        <w:rPr>
          <w:szCs w:val="28"/>
        </w:rPr>
        <w:t>Количество часов на освоение программы дуального обучения:</w:t>
      </w:r>
    </w:p>
    <w:tbl>
      <w:tblPr>
        <w:tblW w:w="10459" w:type="dxa"/>
        <w:jc w:val="center"/>
        <w:tblInd w:w="-601" w:type="dxa"/>
        <w:tblLayout w:type="fixed"/>
        <w:tblLook w:val="0000" w:firstRow="0" w:lastRow="0" w:firstColumn="0" w:lastColumn="0" w:noHBand="0" w:noVBand="0"/>
      </w:tblPr>
      <w:tblGrid>
        <w:gridCol w:w="3828"/>
        <w:gridCol w:w="1474"/>
        <w:gridCol w:w="1417"/>
        <w:gridCol w:w="1134"/>
        <w:gridCol w:w="1705"/>
        <w:gridCol w:w="901"/>
      </w:tblGrid>
      <w:tr w:rsidR="000E1D61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Всего часов</w:t>
            </w:r>
          </w:p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В соответст</w:t>
            </w:r>
            <w:r>
              <w:rPr>
                <w:b/>
                <w:sz w:val="24"/>
                <w:szCs w:val="24"/>
              </w:rPr>
              <w:t>-</w:t>
            </w:r>
            <w:r w:rsidRPr="000E1D61">
              <w:rPr>
                <w:b/>
                <w:sz w:val="24"/>
                <w:szCs w:val="24"/>
              </w:rPr>
              <w:t>вии с ФГОС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-596"/>
                <w:tab w:val="left" w:pos="320"/>
                <w:tab w:val="left" w:pos="1236"/>
                <w:tab w:val="left" w:pos="2152"/>
                <w:tab w:val="left" w:pos="3068"/>
                <w:tab w:val="left" w:pos="3984"/>
                <w:tab w:val="left" w:pos="4900"/>
                <w:tab w:val="left" w:pos="5816"/>
                <w:tab w:val="left" w:pos="6732"/>
                <w:tab w:val="left" w:pos="7648"/>
                <w:tab w:val="left" w:pos="8564"/>
                <w:tab w:val="left" w:pos="9480"/>
                <w:tab w:val="left" w:pos="10396"/>
                <w:tab w:val="left" w:pos="11312"/>
                <w:tab w:val="left" w:pos="12228"/>
                <w:tab w:val="left" w:pos="13144"/>
              </w:tabs>
              <w:snapToGrid w:val="0"/>
              <w:ind w:left="-108" w:firstLine="108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 xml:space="preserve">В </w:t>
            </w:r>
            <w:proofErr w:type="gramStart"/>
            <w:r w:rsidRPr="000E1D61">
              <w:rPr>
                <w:b/>
                <w:sz w:val="24"/>
                <w:szCs w:val="24"/>
              </w:rPr>
              <w:t>образова</w:t>
            </w:r>
            <w:r>
              <w:rPr>
                <w:b/>
                <w:sz w:val="24"/>
                <w:szCs w:val="24"/>
              </w:rPr>
              <w:t>-</w:t>
            </w:r>
            <w:r w:rsidRPr="000E1D61">
              <w:rPr>
                <w:b/>
                <w:sz w:val="24"/>
                <w:szCs w:val="24"/>
              </w:rPr>
              <w:t>тельном</w:t>
            </w:r>
            <w:proofErr w:type="gramEnd"/>
            <w:r w:rsidRPr="000E1D61">
              <w:rPr>
                <w:b/>
                <w:sz w:val="24"/>
                <w:szCs w:val="24"/>
              </w:rPr>
              <w:t xml:space="preserve"> учреждении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-596"/>
                <w:tab w:val="left" w:pos="320"/>
                <w:tab w:val="left" w:pos="1236"/>
                <w:tab w:val="left" w:pos="2152"/>
                <w:tab w:val="left" w:pos="3068"/>
                <w:tab w:val="left" w:pos="3984"/>
                <w:tab w:val="left" w:pos="4900"/>
                <w:tab w:val="left" w:pos="5816"/>
                <w:tab w:val="left" w:pos="6732"/>
                <w:tab w:val="left" w:pos="7648"/>
                <w:tab w:val="left" w:pos="8564"/>
                <w:tab w:val="left" w:pos="9480"/>
                <w:tab w:val="left" w:pos="10396"/>
                <w:tab w:val="left" w:pos="11312"/>
                <w:tab w:val="left" w:pos="12228"/>
                <w:tab w:val="left" w:pos="13144"/>
              </w:tabs>
              <w:snapToGrid w:val="0"/>
              <w:ind w:left="-108" w:firstLine="108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На предприятии/организации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%</w:t>
            </w:r>
          </w:p>
        </w:tc>
      </w:tr>
      <w:tr w:rsidR="000E1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D61" w:rsidRPr="00A3246D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A3246D">
              <w:rPr>
                <w:b/>
                <w:sz w:val="24"/>
                <w:szCs w:val="24"/>
                <w:shd w:val="clear" w:color="auto" w:fill="C0C0C0"/>
              </w:rPr>
              <w:t>Аудиторные часы</w:t>
            </w:r>
            <w:r w:rsidRPr="00A324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</w:tr>
      <w:tr w:rsidR="000E1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D61" w:rsidRPr="00A3246D" w:rsidRDefault="000E1D61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i/>
                <w:sz w:val="24"/>
                <w:szCs w:val="24"/>
              </w:rPr>
            </w:pPr>
            <w:r w:rsidRPr="00A3246D">
              <w:rPr>
                <w:i/>
                <w:sz w:val="24"/>
                <w:szCs w:val="24"/>
              </w:rPr>
              <w:t>Из них: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265130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130" w:rsidRPr="00A3246D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A3246D">
              <w:rPr>
                <w:sz w:val="24"/>
                <w:szCs w:val="24"/>
              </w:rPr>
              <w:t>Часы теоретического обучения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5130" w:rsidRPr="000E1D61" w:rsidRDefault="00265130" w:rsidP="00C8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478D"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130" w:rsidRPr="000E1D61" w:rsidRDefault="00265130" w:rsidP="00C8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478D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265130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130" w:rsidRPr="00A3246D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A3246D">
              <w:rPr>
                <w:sz w:val="24"/>
                <w:szCs w:val="24"/>
              </w:rPr>
              <w:t>Лабораторно-практические часы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5130" w:rsidRPr="000E1D61" w:rsidRDefault="00265130" w:rsidP="00C8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478D">
              <w:rPr>
                <w:sz w:val="24"/>
                <w:szCs w:val="24"/>
              </w:rPr>
              <w:t>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130" w:rsidRPr="000E1D61" w:rsidRDefault="00265130" w:rsidP="00C8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478D">
              <w:rPr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C8478D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78D" w:rsidRPr="00A3246D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A3246D">
              <w:rPr>
                <w:b/>
                <w:sz w:val="24"/>
                <w:szCs w:val="24"/>
                <w:shd w:val="clear" w:color="auto" w:fill="C0C0C0"/>
              </w:rPr>
              <w:t>Часы практики</w:t>
            </w:r>
            <w:r w:rsidRPr="00A324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78D" w:rsidRPr="00957585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957585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957585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957585" w:rsidRDefault="00C8478D" w:rsidP="00393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957585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957585">
              <w:rPr>
                <w:b/>
                <w:sz w:val="24"/>
                <w:szCs w:val="24"/>
              </w:rPr>
              <w:t>100</w:t>
            </w:r>
          </w:p>
        </w:tc>
      </w:tr>
      <w:tr w:rsidR="00C8478D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478D" w:rsidRPr="000E1D61" w:rsidRDefault="00C8478D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i/>
                <w:sz w:val="24"/>
                <w:szCs w:val="24"/>
              </w:rPr>
            </w:pPr>
            <w:r w:rsidRPr="000E1D61">
              <w:rPr>
                <w:i/>
                <w:sz w:val="24"/>
                <w:szCs w:val="24"/>
              </w:rPr>
              <w:t>Из них</w:t>
            </w:r>
            <w:r>
              <w:rPr>
                <w:i/>
                <w:sz w:val="24"/>
                <w:szCs w:val="24"/>
              </w:rPr>
              <w:t>: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0E1D61" w:rsidRDefault="00C8478D" w:rsidP="00393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C8478D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Часы учебной  практики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0E1D61" w:rsidRDefault="00C8478D" w:rsidP="00393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100</w:t>
            </w:r>
          </w:p>
        </w:tc>
      </w:tr>
      <w:tr w:rsidR="00C8478D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Часы производственной практики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78D" w:rsidRPr="000E1D61" w:rsidRDefault="00C8478D" w:rsidP="000E1D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0E1D61" w:rsidRDefault="00C8478D" w:rsidP="003938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100</w:t>
            </w:r>
          </w:p>
        </w:tc>
      </w:tr>
      <w:tr w:rsidR="00C8478D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78D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 xml:space="preserve">Всего часов </w:t>
            </w:r>
          </w:p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(аудиторные +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E1D61">
              <w:rPr>
                <w:b/>
                <w:sz w:val="24"/>
                <w:szCs w:val="24"/>
              </w:rPr>
              <w:t>практики)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78D" w:rsidRPr="000E1D61" w:rsidRDefault="00C8478D" w:rsidP="009575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478D" w:rsidRPr="000E1D61" w:rsidRDefault="00C8478D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78D" w:rsidRPr="000E1D61" w:rsidRDefault="00C8478D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</w:tr>
    </w:tbl>
    <w:p w:rsidR="000E1D61" w:rsidRPr="005B02A1" w:rsidRDefault="000E1D61" w:rsidP="000E1D61">
      <w:pPr>
        <w:pStyle w:val="a3"/>
        <w:jc w:val="both"/>
        <w:rPr>
          <w:szCs w:val="28"/>
        </w:rPr>
      </w:pPr>
    </w:p>
    <w:p w:rsidR="000E1D61" w:rsidRPr="005B02A1" w:rsidRDefault="000E1D61" w:rsidP="000E1D61">
      <w:pPr>
        <w:rPr>
          <w:szCs w:val="28"/>
        </w:rPr>
      </w:pPr>
    </w:p>
    <w:p w:rsidR="00957585" w:rsidRPr="00957585" w:rsidRDefault="00957585" w:rsidP="00957585">
      <w:pPr>
        <w:pStyle w:val="a3"/>
        <w:numPr>
          <w:ilvl w:val="1"/>
          <w:numId w:val="2"/>
        </w:numPr>
        <w:spacing w:line="240" w:lineRule="auto"/>
        <w:jc w:val="left"/>
        <w:rPr>
          <w:rFonts w:eastAsia="Times New Roman" w:cs="Times New Roman"/>
          <w:b/>
          <w:bCs/>
          <w:szCs w:val="28"/>
          <w:lang w:eastAsia="ru-RU"/>
        </w:rPr>
      </w:pPr>
      <w:r w:rsidRPr="00957585">
        <w:rPr>
          <w:rFonts w:eastAsia="Times New Roman" w:cs="Times New Roman"/>
          <w:b/>
          <w:bCs/>
          <w:szCs w:val="28"/>
          <w:lang w:eastAsia="ru-RU"/>
        </w:rPr>
        <w:t>Формирование вариативной части ОПОП</w:t>
      </w:r>
    </w:p>
    <w:p w:rsidR="00C8478D" w:rsidRPr="00C8478D" w:rsidRDefault="00C8478D" w:rsidP="00C8478D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ab/>
      </w:r>
      <w:proofErr w:type="gramStart"/>
      <w:r w:rsidRPr="00C8478D">
        <w:rPr>
          <w:rFonts w:eastAsia="Times New Roman" w:cs="Times New Roman"/>
          <w:bCs/>
          <w:szCs w:val="28"/>
          <w:lang w:eastAsia="ru-RU"/>
        </w:rPr>
        <w:t>144 часа из вариативной части ОПОП добавлены в профессиональные модули.</w:t>
      </w:r>
      <w:proofErr w:type="gramEnd"/>
    </w:p>
    <w:p w:rsidR="00C8478D" w:rsidRPr="00C8478D" w:rsidRDefault="00C8478D" w:rsidP="00C8478D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ab/>
      </w:r>
      <w:r w:rsidRPr="00C8478D">
        <w:rPr>
          <w:rFonts w:eastAsia="Times New Roman" w:cs="Times New Roman"/>
          <w:bCs/>
          <w:szCs w:val="28"/>
          <w:lang w:eastAsia="ru-RU"/>
        </w:rPr>
        <w:t xml:space="preserve">Основанием для распределения вариативной части ОПОП являются: </w:t>
      </w:r>
    </w:p>
    <w:p w:rsidR="00C8478D" w:rsidRPr="00C8478D" w:rsidRDefault="00C8478D" w:rsidP="00C8478D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8478D">
        <w:rPr>
          <w:rFonts w:eastAsia="Times New Roman" w:cs="Times New Roman"/>
          <w:bCs/>
          <w:szCs w:val="28"/>
          <w:lang w:eastAsia="ru-RU"/>
        </w:rPr>
        <w:t>- необходимость расширения базовых знаний обучающихся для освоения профессиональных модулей;</w:t>
      </w:r>
    </w:p>
    <w:p w:rsidR="00C8478D" w:rsidRPr="00C8478D" w:rsidRDefault="00C8478D" w:rsidP="00C8478D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8478D">
        <w:rPr>
          <w:rFonts w:eastAsia="Times New Roman" w:cs="Times New Roman"/>
          <w:bCs/>
          <w:szCs w:val="28"/>
          <w:lang w:eastAsia="ru-RU"/>
        </w:rPr>
        <w:t>- углубление освоения профессиональных модулей и общих компетенций;</w:t>
      </w:r>
    </w:p>
    <w:p w:rsidR="00957585" w:rsidRDefault="00C8478D" w:rsidP="00C8478D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bCs/>
          <w:szCs w:val="28"/>
          <w:lang w:eastAsia="ru-RU"/>
        </w:rPr>
      </w:pPr>
      <w:r w:rsidRPr="00C8478D">
        <w:rPr>
          <w:rFonts w:eastAsia="Times New Roman" w:cs="Times New Roman"/>
          <w:bCs/>
          <w:szCs w:val="28"/>
          <w:lang w:eastAsia="ru-RU"/>
        </w:rPr>
        <w:lastRenderedPageBreak/>
        <w:t>- обеспечения конкурентоспособности на рынке труда.</w:t>
      </w:r>
    </w:p>
    <w:p w:rsidR="00C8478D" w:rsidRPr="00957585" w:rsidRDefault="00C8478D" w:rsidP="00C8478D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957585" w:rsidRPr="00957585" w:rsidRDefault="00957585" w:rsidP="00957585">
      <w:pPr>
        <w:numPr>
          <w:ilvl w:val="1"/>
          <w:numId w:val="2"/>
        </w:num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957585">
        <w:rPr>
          <w:rFonts w:eastAsia="Times New Roman" w:cs="Times New Roman"/>
          <w:b/>
          <w:bCs/>
          <w:szCs w:val="24"/>
          <w:lang w:eastAsia="ru-RU"/>
        </w:rPr>
        <w:t xml:space="preserve">Порядок аттестации </w:t>
      </w:r>
      <w:proofErr w:type="gramStart"/>
      <w:r w:rsidRPr="00957585">
        <w:rPr>
          <w:rFonts w:eastAsia="Times New Roman" w:cs="Times New Roman"/>
          <w:b/>
          <w:bCs/>
          <w:szCs w:val="24"/>
          <w:lang w:eastAsia="ru-RU"/>
        </w:rPr>
        <w:t>обучающихся</w:t>
      </w:r>
      <w:proofErr w:type="gramEnd"/>
    </w:p>
    <w:p w:rsidR="00957585" w:rsidRPr="00957585" w:rsidRDefault="00957585" w:rsidP="00957585">
      <w:pPr>
        <w:spacing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Промежуточная аттестация проводится в отведённое время и составляет не более 1 недели в семестр. Промежуточная аттестация </w:t>
      </w:r>
      <w:r>
        <w:rPr>
          <w:rFonts w:eastAsia="Times New Roman" w:cs="Times New Roman"/>
          <w:szCs w:val="28"/>
          <w:lang w:eastAsia="ru-RU"/>
        </w:rPr>
        <w:t xml:space="preserve">в </w:t>
      </w:r>
      <w:r w:rsidRPr="00957585">
        <w:rPr>
          <w:rFonts w:eastAsia="Times New Roman" w:cs="Times New Roman"/>
          <w:szCs w:val="28"/>
          <w:lang w:eastAsia="ru-RU"/>
        </w:rPr>
        <w:t xml:space="preserve">форме экзамена проводится в день, освобождённый от других форм учебной нагрузки. Промежуточная аттестация в форме зачёта или дифференцированного зачёта проводится за счёт часов, отведённых на освоение соответствующих модуля или дисциплины. По дисциплинам общепрофессионального цикла аттестация проводится в виде зачёта или дифференцированного зачёта. По междисциплинарным курсам проводятся экзамены, а по окончании профессиональных модулей - экзамены (квалификационные), которые представляют собой форму независимой оценки результатов обучения с участием работодателей. По итогам проверки его возможно присвоение выпускнику определённой квалификации. Экзамен (квалификационный) проверяет готовность обучающегося к выполнению указанного вида профессиональной деятельности и сформированности у него компетенций, определённых в разделе "Требования к результатам освоения ОПОП" ФГОС НПО. Итогом проверки является однозначное решение: "вид профессиональной деятельности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освоен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r w:rsidRPr="00957585">
        <w:rPr>
          <w:rFonts w:eastAsia="Times New Roman" w:cs="Times New Roman"/>
          <w:szCs w:val="28"/>
          <w:lang w:eastAsia="ru-RU"/>
        </w:rPr>
        <w:t>/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957585">
        <w:rPr>
          <w:rFonts w:eastAsia="Times New Roman" w:cs="Times New Roman"/>
          <w:szCs w:val="28"/>
          <w:lang w:eastAsia="ru-RU"/>
        </w:rPr>
        <w:t>не освоен". В зачетной книжке запись будет иметь вид: "ВПД освоен" или "ВПД не освоен". Аттестация по итогам производственной практики проводится с учётом результатов, подтверждённых документами соответствующих организаций.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 Итогом проверки учебной и производственной практики является "зачёт". Для проведения экзамена (квалификационного) создается аттестационная комиссия. Аттестационная комиссия организуется по каждому профессиональному модулю или единая для группы  родственных профессиональных модулей.</w:t>
      </w:r>
    </w:p>
    <w:p w:rsidR="00957585" w:rsidRPr="00957585" w:rsidRDefault="00957585" w:rsidP="00957585">
      <w:pPr>
        <w:spacing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Аттестационную комиссию возглавляет председатель, который организует и контролирует деятельность комиссии, обеспечивает единство требований к выпускникам. Председателем комиссии для проведения экзамена (квалификационного) является представитель работодателя. Количество экзаменов в каждом учебном году в процессе промежуточной аттестации не превышает 8, а количество зачётов и дифференцированных зачётов -10. Успеваемость обучающегося по итогам семестра при сдаче экзамена и дифференцированного зачёта определяется оценками: "5" - отлично, "4" - хорошо, "3" - удовлетворительно, "2" - неудовлетворительно. </w:t>
      </w:r>
    </w:p>
    <w:p w:rsidR="00957585" w:rsidRPr="00957585" w:rsidRDefault="00957585" w:rsidP="00957585">
      <w:p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957585" w:rsidRPr="00625EDA" w:rsidRDefault="00957585" w:rsidP="00625EDA">
      <w:pPr>
        <w:pStyle w:val="a3"/>
        <w:numPr>
          <w:ilvl w:val="1"/>
          <w:numId w:val="2"/>
        </w:numPr>
        <w:spacing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625EDA">
        <w:rPr>
          <w:rFonts w:eastAsia="Times New Roman" w:cs="Times New Roman"/>
          <w:b/>
          <w:bCs/>
          <w:szCs w:val="28"/>
          <w:lang w:eastAsia="ru-RU"/>
        </w:rPr>
        <w:t>Формы проведения консультаций</w:t>
      </w:r>
    </w:p>
    <w:p w:rsidR="00C8478D" w:rsidRPr="00C8478D" w:rsidRDefault="00C8478D" w:rsidP="00C8478D">
      <w:pPr>
        <w:spacing w:line="240" w:lineRule="auto"/>
        <w:ind w:firstLine="708"/>
        <w:jc w:val="both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О</w:t>
      </w:r>
      <w:r w:rsidRPr="00C8478D">
        <w:rPr>
          <w:rFonts w:eastAsia="Times New Roman" w:cs="Times New Roman"/>
          <w:bCs/>
          <w:szCs w:val="24"/>
          <w:lang w:eastAsia="ru-RU"/>
        </w:rPr>
        <w:t xml:space="preserve">рганизация консультаций – </w:t>
      </w:r>
      <w:proofErr w:type="gramStart"/>
      <w:r w:rsidRPr="00C8478D">
        <w:rPr>
          <w:rFonts w:eastAsia="Times New Roman" w:cs="Times New Roman"/>
          <w:bCs/>
          <w:szCs w:val="24"/>
          <w:lang w:eastAsia="ru-RU"/>
        </w:rPr>
        <w:t>групповые</w:t>
      </w:r>
      <w:proofErr w:type="gramEnd"/>
      <w:r w:rsidRPr="00C8478D">
        <w:rPr>
          <w:rFonts w:eastAsia="Times New Roman" w:cs="Times New Roman"/>
          <w:bCs/>
          <w:szCs w:val="24"/>
          <w:lang w:eastAsia="ru-RU"/>
        </w:rPr>
        <w:t xml:space="preserve">, 100 часов на учебный год. </w:t>
      </w:r>
      <w:proofErr w:type="gramStart"/>
      <w:r w:rsidRPr="00C8478D">
        <w:rPr>
          <w:rFonts w:eastAsia="Times New Roman" w:cs="Times New Roman"/>
          <w:bCs/>
          <w:szCs w:val="24"/>
          <w:lang w:eastAsia="ru-RU"/>
        </w:rPr>
        <w:t>Часы</w:t>
      </w:r>
      <w:proofErr w:type="gramEnd"/>
      <w:r w:rsidRPr="00C8478D">
        <w:rPr>
          <w:rFonts w:eastAsia="Times New Roman" w:cs="Times New Roman"/>
          <w:bCs/>
          <w:szCs w:val="24"/>
          <w:lang w:eastAsia="ru-RU"/>
        </w:rPr>
        <w:t xml:space="preserve"> выделенные на учебный год распределяются следующим образом:</w:t>
      </w:r>
    </w:p>
    <w:p w:rsidR="00C8478D" w:rsidRPr="00C8478D" w:rsidRDefault="00C8478D" w:rsidP="00C8478D">
      <w:pPr>
        <w:pStyle w:val="a3"/>
        <w:numPr>
          <w:ilvl w:val="0"/>
          <w:numId w:val="21"/>
        </w:numPr>
        <w:spacing w:line="240" w:lineRule="auto"/>
        <w:jc w:val="left"/>
        <w:rPr>
          <w:rFonts w:eastAsia="Times New Roman" w:cs="Times New Roman"/>
          <w:bCs/>
          <w:szCs w:val="24"/>
          <w:lang w:eastAsia="ru-RU"/>
        </w:rPr>
      </w:pPr>
      <w:r w:rsidRPr="00C8478D">
        <w:rPr>
          <w:rFonts w:eastAsia="Times New Roman" w:cs="Times New Roman"/>
          <w:bCs/>
          <w:szCs w:val="24"/>
          <w:lang w:eastAsia="ru-RU"/>
        </w:rPr>
        <w:t xml:space="preserve">ПМ. 01. Техническое обслуживание и ремонт автотранспорта- </w:t>
      </w:r>
      <w:r>
        <w:rPr>
          <w:rFonts w:eastAsia="Times New Roman" w:cs="Times New Roman"/>
          <w:bCs/>
          <w:szCs w:val="24"/>
          <w:lang w:eastAsia="ru-RU"/>
        </w:rPr>
        <w:t>24</w:t>
      </w:r>
      <w:r w:rsidRPr="00C8478D">
        <w:rPr>
          <w:rFonts w:eastAsia="Times New Roman" w:cs="Times New Roman"/>
          <w:bCs/>
          <w:szCs w:val="24"/>
          <w:lang w:eastAsia="ru-RU"/>
        </w:rPr>
        <w:t xml:space="preserve"> часа</w:t>
      </w:r>
    </w:p>
    <w:p w:rsidR="00C8478D" w:rsidRPr="00C8478D" w:rsidRDefault="00C8478D" w:rsidP="00C8478D">
      <w:pPr>
        <w:pStyle w:val="a3"/>
        <w:numPr>
          <w:ilvl w:val="0"/>
          <w:numId w:val="21"/>
        </w:numPr>
        <w:spacing w:line="240" w:lineRule="auto"/>
        <w:jc w:val="left"/>
        <w:rPr>
          <w:rFonts w:eastAsia="Times New Roman" w:cs="Times New Roman"/>
          <w:bCs/>
          <w:szCs w:val="24"/>
          <w:lang w:eastAsia="ru-RU"/>
        </w:rPr>
      </w:pPr>
      <w:r w:rsidRPr="00C8478D">
        <w:rPr>
          <w:rFonts w:eastAsia="Times New Roman" w:cs="Times New Roman"/>
          <w:bCs/>
          <w:szCs w:val="24"/>
          <w:lang w:eastAsia="ru-RU"/>
        </w:rPr>
        <w:t xml:space="preserve">ПМ.02. Транспортировка грузов и перевозка пассажиров – </w:t>
      </w:r>
      <w:r>
        <w:rPr>
          <w:rFonts w:eastAsia="Times New Roman" w:cs="Times New Roman"/>
          <w:bCs/>
          <w:szCs w:val="24"/>
          <w:lang w:eastAsia="ru-RU"/>
        </w:rPr>
        <w:t>12</w:t>
      </w:r>
      <w:r w:rsidRPr="00C8478D">
        <w:rPr>
          <w:rFonts w:eastAsia="Times New Roman" w:cs="Times New Roman"/>
          <w:bCs/>
          <w:szCs w:val="24"/>
          <w:lang w:eastAsia="ru-RU"/>
        </w:rPr>
        <w:t xml:space="preserve"> часов</w:t>
      </w:r>
    </w:p>
    <w:p w:rsidR="00C8478D" w:rsidRPr="00C8478D" w:rsidRDefault="00C8478D" w:rsidP="00C8478D">
      <w:pPr>
        <w:pStyle w:val="a3"/>
        <w:numPr>
          <w:ilvl w:val="0"/>
          <w:numId w:val="21"/>
        </w:numPr>
        <w:spacing w:line="240" w:lineRule="auto"/>
        <w:jc w:val="left"/>
        <w:rPr>
          <w:rFonts w:eastAsia="Times New Roman" w:cs="Times New Roman"/>
          <w:bCs/>
          <w:szCs w:val="24"/>
          <w:lang w:eastAsia="ru-RU"/>
        </w:rPr>
      </w:pPr>
      <w:r w:rsidRPr="00C8478D">
        <w:rPr>
          <w:rFonts w:eastAsia="Times New Roman" w:cs="Times New Roman"/>
          <w:bCs/>
          <w:szCs w:val="24"/>
          <w:lang w:eastAsia="ru-RU"/>
        </w:rPr>
        <w:lastRenderedPageBreak/>
        <w:t xml:space="preserve">ПМ.03. Заправка транспортных средств горючими и смазочными материалами – </w:t>
      </w:r>
      <w:r>
        <w:rPr>
          <w:rFonts w:eastAsia="Times New Roman" w:cs="Times New Roman"/>
          <w:bCs/>
          <w:szCs w:val="24"/>
          <w:lang w:eastAsia="ru-RU"/>
        </w:rPr>
        <w:t>1</w:t>
      </w:r>
      <w:r w:rsidRPr="00C8478D">
        <w:rPr>
          <w:rFonts w:eastAsia="Times New Roman" w:cs="Times New Roman"/>
          <w:bCs/>
          <w:szCs w:val="24"/>
          <w:lang w:eastAsia="ru-RU"/>
        </w:rPr>
        <w:t xml:space="preserve">4 часа </w:t>
      </w:r>
    </w:p>
    <w:p w:rsidR="00957585" w:rsidRPr="00C8478D" w:rsidRDefault="00C8478D" w:rsidP="00C8478D">
      <w:pPr>
        <w:pStyle w:val="a3"/>
        <w:numPr>
          <w:ilvl w:val="0"/>
          <w:numId w:val="21"/>
        </w:numPr>
        <w:spacing w:line="240" w:lineRule="auto"/>
        <w:jc w:val="left"/>
        <w:rPr>
          <w:rFonts w:eastAsia="Times New Roman" w:cs="Times New Roman"/>
          <w:bCs/>
          <w:szCs w:val="24"/>
          <w:lang w:eastAsia="ru-RU"/>
        </w:rPr>
      </w:pPr>
      <w:r w:rsidRPr="00C8478D">
        <w:rPr>
          <w:rFonts w:eastAsia="Times New Roman" w:cs="Times New Roman"/>
          <w:bCs/>
          <w:szCs w:val="24"/>
          <w:lang w:eastAsia="ru-RU"/>
        </w:rPr>
        <w:t>Письменная экзаменационная работа – 50 часа.</w:t>
      </w:r>
    </w:p>
    <w:p w:rsidR="00C8478D" w:rsidRPr="00957585" w:rsidRDefault="00C8478D" w:rsidP="00C8478D">
      <w:pPr>
        <w:spacing w:line="240" w:lineRule="auto"/>
        <w:jc w:val="left"/>
        <w:rPr>
          <w:rFonts w:eastAsia="Times New Roman" w:cs="Times New Roman"/>
          <w:b/>
          <w:szCs w:val="28"/>
          <w:lang w:eastAsia="ru-RU"/>
        </w:rPr>
      </w:pPr>
    </w:p>
    <w:p w:rsidR="00957585" w:rsidRPr="00625EDA" w:rsidRDefault="00957585" w:rsidP="00625EDA">
      <w:pPr>
        <w:pStyle w:val="a3"/>
        <w:numPr>
          <w:ilvl w:val="1"/>
          <w:numId w:val="2"/>
        </w:num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625EDA">
        <w:rPr>
          <w:rFonts w:eastAsia="Times New Roman" w:cs="Times New Roman"/>
          <w:b/>
          <w:szCs w:val="28"/>
          <w:lang w:eastAsia="ru-RU"/>
        </w:rPr>
        <w:t>Формы проведения государственной (итоговой) аттестации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Государственная (итоговая) аттестация включает защиту выпускной квалификационной работы (выпускная практическая квалификационная работа и письменная экзаменационная работа).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ФГОС. 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На итоговую аттестацию отводится одна неделя.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За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полгода</w:t>
      </w:r>
      <w:proofErr w:type="gramEnd"/>
      <w:r w:rsidRPr="00957585">
        <w:rPr>
          <w:rFonts w:eastAsia="Times New Roman" w:cs="Times New Roman"/>
          <w:szCs w:val="28"/>
          <w:lang w:eastAsia="ru-RU"/>
        </w:rPr>
        <w:t xml:space="preserve"> до начала итоговой аттестации обучающиеся знакомятся с программой итоговой аттестации, утверждённой педагогическим советом.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К итоговой аттестации допускаются обучающиеся успешно прошедшие промежуточную аттестацию.</w:t>
      </w:r>
      <w:proofErr w:type="gramEnd"/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Необходимым условием допуска к государственной (итоговой) аттестации является представление документов, подтверждающих освоение обучающимся компетенций при изучении им теоретического материала и прохождении учебной и производственной практик по каждому из основных видов профессиональной деятельности. В том числе выпускником могут быть представлены отчёты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 </w:t>
      </w: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7585" w:rsidRDefault="00957585" w:rsidP="006745AC">
      <w:pPr>
        <w:tabs>
          <w:tab w:val="left" w:pos="2127"/>
        </w:tabs>
        <w:jc w:val="both"/>
        <w:sectPr w:rsidR="00957585" w:rsidSect="00510C09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6745AC" w:rsidRPr="006745AC" w:rsidRDefault="006745AC" w:rsidP="006745AC">
      <w:pPr>
        <w:spacing w:line="240" w:lineRule="auto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6745AC" w:rsidRPr="004A5AD6" w:rsidRDefault="006745AC" w:rsidP="00B0139C">
      <w:pPr>
        <w:spacing w:line="240" w:lineRule="auto"/>
        <w:jc w:val="left"/>
        <w:rPr>
          <w:rFonts w:eastAsia="Times New Roman" w:cs="Times New Roman"/>
          <w:b/>
          <w:bCs/>
          <w:szCs w:val="28"/>
          <w:lang w:eastAsia="ru-RU"/>
        </w:rPr>
      </w:pPr>
      <w:r w:rsidRPr="004A5AD6">
        <w:rPr>
          <w:rFonts w:eastAsia="Times New Roman" w:cs="Times New Roman"/>
          <w:b/>
          <w:bCs/>
          <w:szCs w:val="28"/>
          <w:lang w:eastAsia="ru-RU"/>
        </w:rPr>
        <w:t>2. Сводные данные по бюджету времени (в неделях)</w:t>
      </w:r>
    </w:p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2"/>
        <w:gridCol w:w="2845"/>
        <w:gridCol w:w="1370"/>
        <w:gridCol w:w="2462"/>
        <w:gridCol w:w="2167"/>
        <w:gridCol w:w="2273"/>
        <w:gridCol w:w="1488"/>
        <w:gridCol w:w="1169"/>
      </w:tblGrid>
      <w:tr w:rsidR="006745AC" w:rsidRPr="006745AC" w:rsidTr="006745AC">
        <w:trPr>
          <w:trHeight w:val="920"/>
          <w:jc w:val="center"/>
        </w:trPr>
        <w:tc>
          <w:tcPr>
            <w:tcW w:w="341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Курсы</w:t>
            </w:r>
          </w:p>
        </w:tc>
        <w:tc>
          <w:tcPr>
            <w:tcW w:w="964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Обучение по дисциплинам</w:t>
            </w:r>
            <w:proofErr w:type="gramEnd"/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и междисциплинарным курсам</w:t>
            </w:r>
          </w:p>
        </w:tc>
        <w:tc>
          <w:tcPr>
            <w:tcW w:w="462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Учебная практика</w:t>
            </w:r>
          </w:p>
        </w:tc>
        <w:tc>
          <w:tcPr>
            <w:tcW w:w="834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733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769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502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Каникулы</w:t>
            </w:r>
          </w:p>
        </w:tc>
        <w:tc>
          <w:tcPr>
            <w:tcW w:w="394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(по курсам)</w:t>
            </w:r>
          </w:p>
        </w:tc>
      </w:tr>
      <w:tr w:rsidR="006745AC" w:rsidRPr="006745AC" w:rsidTr="006745AC">
        <w:trPr>
          <w:jc w:val="center"/>
        </w:trPr>
        <w:tc>
          <w:tcPr>
            <w:tcW w:w="341" w:type="pct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96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2</w:t>
            </w:r>
          </w:p>
        </w:tc>
        <w:tc>
          <w:tcPr>
            <w:tcW w:w="46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4</w:t>
            </w:r>
          </w:p>
        </w:tc>
        <w:tc>
          <w:tcPr>
            <w:tcW w:w="733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769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6</w:t>
            </w:r>
          </w:p>
        </w:tc>
        <w:tc>
          <w:tcPr>
            <w:tcW w:w="50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7</w:t>
            </w:r>
          </w:p>
        </w:tc>
        <w:tc>
          <w:tcPr>
            <w:tcW w:w="39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8</w:t>
            </w:r>
          </w:p>
        </w:tc>
      </w:tr>
      <w:tr w:rsidR="006745AC" w:rsidRPr="006745AC" w:rsidTr="006745AC">
        <w:trPr>
          <w:jc w:val="center"/>
        </w:trPr>
        <w:tc>
          <w:tcPr>
            <w:tcW w:w="341" w:type="pct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Cs w:val="24"/>
                <w:lang w:val="en-US" w:eastAsia="ru-RU"/>
              </w:rPr>
              <w:t>I</w:t>
            </w:r>
            <w:r w:rsidRPr="006745AC">
              <w:rPr>
                <w:rFonts w:eastAsia="Times New Roman" w:cs="Times New Roman"/>
                <w:szCs w:val="24"/>
                <w:lang w:eastAsia="ru-RU"/>
              </w:rPr>
              <w:t xml:space="preserve"> курс</w:t>
            </w:r>
          </w:p>
        </w:tc>
        <w:tc>
          <w:tcPr>
            <w:tcW w:w="96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Cs/>
                <w:szCs w:val="24"/>
                <w:lang w:eastAsia="ru-RU"/>
              </w:rPr>
              <w:t>20</w:t>
            </w:r>
          </w:p>
        </w:tc>
        <w:tc>
          <w:tcPr>
            <w:tcW w:w="46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83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Cs/>
                <w:szCs w:val="24"/>
                <w:lang w:eastAsia="ru-RU"/>
              </w:rPr>
              <w:t>14</w:t>
            </w:r>
          </w:p>
        </w:tc>
        <w:tc>
          <w:tcPr>
            <w:tcW w:w="733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769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9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Cs/>
                <w:szCs w:val="24"/>
                <w:lang w:eastAsia="ru-RU"/>
              </w:rPr>
              <w:t>43</w:t>
            </w:r>
          </w:p>
        </w:tc>
      </w:tr>
      <w:tr w:rsidR="006745AC" w:rsidRPr="006745AC" w:rsidTr="006745AC">
        <w:trPr>
          <w:jc w:val="center"/>
        </w:trPr>
        <w:tc>
          <w:tcPr>
            <w:tcW w:w="341" w:type="pct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96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20</w:t>
            </w:r>
          </w:p>
        </w:tc>
        <w:tc>
          <w:tcPr>
            <w:tcW w:w="46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5</w:t>
            </w:r>
          </w:p>
        </w:tc>
        <w:tc>
          <w:tcPr>
            <w:tcW w:w="83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14</w:t>
            </w:r>
          </w:p>
        </w:tc>
        <w:tc>
          <w:tcPr>
            <w:tcW w:w="733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769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2</w:t>
            </w:r>
          </w:p>
        </w:tc>
        <w:tc>
          <w:tcPr>
            <w:tcW w:w="394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Cs w:val="24"/>
                <w:lang w:eastAsia="ru-RU"/>
              </w:rPr>
              <w:t>43</w:t>
            </w:r>
          </w:p>
        </w:tc>
      </w:tr>
    </w:tbl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6745AC" w:rsidRPr="006745AC" w:rsidRDefault="00B0139C" w:rsidP="00B0139C">
      <w:pPr>
        <w:spacing w:line="240" w:lineRule="auto"/>
        <w:ind w:right="1961"/>
        <w:jc w:val="left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2</w:t>
      </w:r>
      <w:r w:rsidR="006745AC" w:rsidRPr="006745AC">
        <w:rPr>
          <w:rFonts w:eastAsia="Times New Roman" w:cs="Times New Roman"/>
          <w:b/>
          <w:szCs w:val="24"/>
          <w:lang w:eastAsia="ru-RU"/>
        </w:rPr>
        <w:t>.1.График учебного процесса</w:t>
      </w:r>
    </w:p>
    <w:p w:rsidR="006745AC" w:rsidRPr="006745AC" w:rsidRDefault="006745AC" w:rsidP="006745AC">
      <w:pPr>
        <w:spacing w:line="240" w:lineRule="auto"/>
        <w:ind w:right="1961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"/>
        <w:gridCol w:w="272"/>
        <w:gridCol w:w="272"/>
        <w:gridCol w:w="272"/>
        <w:gridCol w:w="272"/>
        <w:gridCol w:w="272"/>
        <w:gridCol w:w="272"/>
        <w:gridCol w:w="272"/>
        <w:gridCol w:w="285"/>
        <w:gridCol w:w="285"/>
        <w:gridCol w:w="286"/>
        <w:gridCol w:w="286"/>
        <w:gridCol w:w="286"/>
        <w:gridCol w:w="287"/>
        <w:gridCol w:w="287"/>
        <w:gridCol w:w="287"/>
        <w:gridCol w:w="287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327"/>
        <w:gridCol w:w="273"/>
        <w:gridCol w:w="273"/>
        <w:gridCol w:w="273"/>
        <w:gridCol w:w="273"/>
        <w:gridCol w:w="273"/>
        <w:gridCol w:w="287"/>
        <w:gridCol w:w="287"/>
        <w:gridCol w:w="287"/>
        <w:gridCol w:w="287"/>
        <w:gridCol w:w="287"/>
        <w:gridCol w:w="287"/>
        <w:gridCol w:w="287"/>
        <w:gridCol w:w="327"/>
        <w:gridCol w:w="287"/>
        <w:gridCol w:w="287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</w:tblGrid>
      <w:tr w:rsidR="006745AC" w:rsidRPr="006745AC" w:rsidTr="006745AC">
        <w:tc>
          <w:tcPr>
            <w:tcW w:w="83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68" w:type="pct"/>
            <w:gridSpan w:val="4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29.09 -05.10</w:t>
            </w:r>
          </w:p>
        </w:tc>
        <w:tc>
          <w:tcPr>
            <w:tcW w:w="280" w:type="pct"/>
            <w:gridSpan w:val="3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96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27.10-02.11</w:t>
            </w:r>
          </w:p>
        </w:tc>
        <w:tc>
          <w:tcPr>
            <w:tcW w:w="387" w:type="pct"/>
            <w:gridSpan w:val="4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383" w:type="pct"/>
            <w:gridSpan w:val="4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92" w:type="pct"/>
            <w:vMerge w:val="restart"/>
            <w:textDirection w:val="btL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29.12-05.01</w:t>
            </w:r>
          </w:p>
        </w:tc>
        <w:tc>
          <w:tcPr>
            <w:tcW w:w="277" w:type="pct"/>
            <w:gridSpan w:val="3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январь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27.01-02.02</w:t>
            </w:r>
          </w:p>
        </w:tc>
        <w:tc>
          <w:tcPr>
            <w:tcW w:w="277" w:type="pct"/>
            <w:gridSpan w:val="3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111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24.02-02.03</w:t>
            </w:r>
          </w:p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" w:type="pct"/>
            <w:gridSpan w:val="4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март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31.03-06.04</w:t>
            </w:r>
          </w:p>
          <w:p w:rsidR="006745AC" w:rsidRPr="006745AC" w:rsidRDefault="006745AC" w:rsidP="006745AC">
            <w:pPr>
              <w:spacing w:line="240" w:lineRule="auto"/>
              <w:ind w:left="113" w:right="113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1" w:type="pct"/>
            <w:gridSpan w:val="3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апрель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28.04-04.05</w:t>
            </w:r>
          </w:p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1" w:type="pct"/>
            <w:gridSpan w:val="3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111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26.05-01.06</w:t>
            </w:r>
          </w:p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9" w:type="pct"/>
            <w:gridSpan w:val="4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июнь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30.06-06.07</w:t>
            </w:r>
          </w:p>
        </w:tc>
        <w:tc>
          <w:tcPr>
            <w:tcW w:w="277" w:type="pct"/>
            <w:gridSpan w:val="3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июль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28.07-03.08</w:t>
            </w:r>
          </w:p>
        </w:tc>
        <w:tc>
          <w:tcPr>
            <w:tcW w:w="369" w:type="pct"/>
            <w:gridSpan w:val="4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август</w:t>
            </w:r>
          </w:p>
        </w:tc>
      </w:tr>
      <w:tr w:rsidR="006745AC" w:rsidRPr="006745AC" w:rsidTr="006745AC">
        <w:trPr>
          <w:cantSplit/>
          <w:trHeight w:val="1134"/>
        </w:trPr>
        <w:tc>
          <w:tcPr>
            <w:tcW w:w="83" w:type="pct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01-07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02-14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15-21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22-28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06-12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13-19</w:t>
            </w:r>
          </w:p>
        </w:tc>
        <w:tc>
          <w:tcPr>
            <w:tcW w:w="96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20-26</w:t>
            </w:r>
          </w:p>
        </w:tc>
        <w:tc>
          <w:tcPr>
            <w:tcW w:w="96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03-09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10-16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17-23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24-30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01-07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08-14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15-21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22-28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06-12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13-19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20-26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03-09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10-16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17-23</w:t>
            </w:r>
          </w:p>
        </w:tc>
        <w:tc>
          <w:tcPr>
            <w:tcW w:w="111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03-09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10-16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17-23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24-30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07-13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14-20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21-27</w:t>
            </w:r>
          </w:p>
        </w:tc>
        <w:tc>
          <w:tcPr>
            <w:tcW w:w="97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05-11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12-18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19-25</w:t>
            </w:r>
          </w:p>
        </w:tc>
        <w:tc>
          <w:tcPr>
            <w:tcW w:w="111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02-08</w:t>
            </w:r>
          </w:p>
        </w:tc>
        <w:tc>
          <w:tcPr>
            <w:tcW w:w="97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09-15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15-22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23-29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07-13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14-20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21-27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04-10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11-17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18-24</w:t>
            </w:r>
          </w:p>
        </w:tc>
        <w:tc>
          <w:tcPr>
            <w:tcW w:w="92" w:type="pc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25-31</w:t>
            </w:r>
          </w:p>
        </w:tc>
      </w:tr>
      <w:tr w:rsidR="006745AC" w:rsidRPr="006745AC" w:rsidTr="006745AC">
        <w:trPr>
          <w:trHeight w:val="567"/>
        </w:trPr>
        <w:tc>
          <w:tcPr>
            <w:tcW w:w="83" w:type="pct"/>
            <w:vMerge w:val="restar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6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2" w:type="pct"/>
            <w:vMerge w:val="restart"/>
            <w:textDirection w:val="btL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2" w:type="pct"/>
            <w:vMerge w:val="restart"/>
            <w:textDirection w:val="btL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2" w:type="pct"/>
            <w:vMerge w:val="restart"/>
            <w:textDirection w:val="btL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2" w:type="pct"/>
            <w:vMerge w:val="restart"/>
            <w:textDirection w:val="btL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52</w:t>
            </w:r>
          </w:p>
        </w:tc>
      </w:tr>
      <w:tr w:rsidR="006745AC" w:rsidRPr="006745AC" w:rsidTr="006745AC">
        <w:trPr>
          <w:trHeight w:val="566"/>
        </w:trPr>
        <w:tc>
          <w:tcPr>
            <w:tcW w:w="83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11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11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vMerge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745AC" w:rsidRPr="006745AC" w:rsidTr="006745AC">
        <w:trPr>
          <w:trHeight w:val="351"/>
        </w:trPr>
        <w:tc>
          <w:tcPr>
            <w:tcW w:w="83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6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111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П3</w:t>
            </w:r>
          </w:p>
        </w:tc>
        <w:tc>
          <w:tcPr>
            <w:tcW w:w="97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П3</w:t>
            </w: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92" w:type="pct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6745AC" w:rsidRPr="006745AC" w:rsidRDefault="006745A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6745AC" w:rsidRPr="006745AC" w:rsidRDefault="006745AC" w:rsidP="006745AC">
      <w:pPr>
        <w:spacing w:line="240" w:lineRule="auto"/>
        <w:ind w:left="420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CC967" wp14:editId="5817688E">
                <wp:simplePos x="0" y="0"/>
                <wp:positionH relativeFrom="column">
                  <wp:posOffset>5217160</wp:posOffset>
                </wp:positionH>
                <wp:positionV relativeFrom="paragraph">
                  <wp:posOffset>346710</wp:posOffset>
                </wp:positionV>
                <wp:extent cx="257175" cy="219075"/>
                <wp:effectExtent l="12700" t="12700" r="6350" b="6350"/>
                <wp:wrapNone/>
                <wp:docPr id="6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0E" w:rsidRPr="00B83DE2" w:rsidRDefault="00C8030E" w:rsidP="006745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410.8pt;margin-top:27.3pt;width:20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">
                <v:textbox>
                  <w:txbxContent>
                    <w:p w:rsidR="006745AC" w:rsidRPr="00B83DE2" w:rsidRDefault="006745AC" w:rsidP="006745AC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2FE42" wp14:editId="14B0E852">
                <wp:simplePos x="0" y="0"/>
                <wp:positionH relativeFrom="column">
                  <wp:posOffset>5207635</wp:posOffset>
                </wp:positionH>
                <wp:positionV relativeFrom="paragraph">
                  <wp:posOffset>3810</wp:posOffset>
                </wp:positionV>
                <wp:extent cx="266700" cy="228600"/>
                <wp:effectExtent l="12700" t="12700" r="6350" b="6350"/>
                <wp:wrapNone/>
                <wp:docPr id="5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0E" w:rsidRPr="00737AF0" w:rsidRDefault="00C8030E" w:rsidP="006745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37AF0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" o:spid="_x0000_s1027" type="#_x0000_t109" style="position:absolute;margin-left:410.05pt;margin-top:.3pt;width:2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">
                <v:textbox>
                  <w:txbxContent>
                    <w:p w:rsidR="006745AC" w:rsidRPr="00737AF0" w:rsidRDefault="006745AC" w:rsidP="006745AC">
                      <w:pPr>
                        <w:rPr>
                          <w:sz w:val="20"/>
                          <w:szCs w:val="20"/>
                        </w:rPr>
                      </w:pPr>
                      <w:r w:rsidRPr="00737AF0"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D4A0F" wp14:editId="1B9F0B1A">
                <wp:simplePos x="0" y="0"/>
                <wp:positionH relativeFrom="column">
                  <wp:posOffset>407035</wp:posOffset>
                </wp:positionH>
                <wp:positionV relativeFrom="paragraph">
                  <wp:posOffset>337185</wp:posOffset>
                </wp:positionV>
                <wp:extent cx="257175" cy="228600"/>
                <wp:effectExtent l="12700" t="12700" r="6350" b="6350"/>
                <wp:wrapNone/>
                <wp:docPr id="4" name="Блок-схема: процес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0E" w:rsidRPr="00B83DE2" w:rsidRDefault="00C8030E" w:rsidP="006745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" o:spid="_x0000_s1028" type="#_x0000_t109" style="position:absolute;margin-left:32.05pt;margin-top:26.55pt;width:20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">
                <v:textbox>
                  <w:txbxContent>
                    <w:p w:rsidR="006745AC" w:rsidRPr="00B83DE2" w:rsidRDefault="006745AC" w:rsidP="006745AC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99C44" wp14:editId="376CC2E8">
                <wp:simplePos x="0" y="0"/>
                <wp:positionH relativeFrom="column">
                  <wp:posOffset>397510</wp:posOffset>
                </wp:positionH>
                <wp:positionV relativeFrom="paragraph">
                  <wp:posOffset>3810</wp:posOffset>
                </wp:positionV>
                <wp:extent cx="266700" cy="228600"/>
                <wp:effectExtent l="12700" t="12700" r="6350" b="6350"/>
                <wp:wrapNone/>
                <wp:docPr id="3" name="Блок-схема: процес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" o:spid="_x0000_s1026" type="#_x0000_t109" style="position:absolute;margin-left:31.3pt;margin-top:.3pt;width:2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"/>
            </w:pict>
          </mc:Fallback>
        </mc:AlternateContent>
      </w:r>
      <w:r w:rsidRPr="006745AC">
        <w:rPr>
          <w:rFonts w:eastAsia="Times New Roman" w:cs="Times New Roman"/>
          <w:sz w:val="24"/>
          <w:szCs w:val="24"/>
          <w:lang w:eastAsia="ru-RU"/>
        </w:rPr>
        <w:t xml:space="preserve">                       Теоретическое обучение                                                                                Промежуточная аттестация</w:t>
      </w:r>
    </w:p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745AC">
        <w:rPr>
          <w:rFonts w:eastAsia="Times New Roman" w:cs="Times New Roman"/>
          <w:sz w:val="24"/>
          <w:szCs w:val="24"/>
          <w:lang w:eastAsia="ru-RU"/>
        </w:rPr>
        <w:t xml:space="preserve">                 </w:t>
      </w:r>
    </w:p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745AC">
        <w:rPr>
          <w:rFonts w:eastAsia="Times New Roman" w:cs="Times New Roman"/>
          <w:sz w:val="24"/>
          <w:szCs w:val="24"/>
          <w:lang w:eastAsia="ru-RU"/>
        </w:rPr>
        <w:t xml:space="preserve">                      Учебная практика (производственное обучение)                                         Итоговая аттестация</w:t>
      </w:r>
    </w:p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7E0ED4" wp14:editId="190BBEF9">
                <wp:simplePos x="0" y="0"/>
                <wp:positionH relativeFrom="column">
                  <wp:posOffset>5217160</wp:posOffset>
                </wp:positionH>
                <wp:positionV relativeFrom="paragraph">
                  <wp:posOffset>147320</wp:posOffset>
                </wp:positionV>
                <wp:extent cx="257175" cy="228600"/>
                <wp:effectExtent l="12700" t="5715" r="6350" b="13335"/>
                <wp:wrapNone/>
                <wp:docPr id="2" name="Блок-схема: процес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0E" w:rsidRPr="00B83DE2" w:rsidRDefault="00C8030E" w:rsidP="006745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" o:spid="_x0000_s1029" type="#_x0000_t109" style="position:absolute;margin-left:410.8pt;margin-top:11.6pt;width:20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">
                <v:textbox>
                  <w:txbxContent>
                    <w:p w:rsidR="006745AC" w:rsidRPr="00B83DE2" w:rsidRDefault="006745AC" w:rsidP="006745AC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15C5" wp14:editId="02121311">
                <wp:simplePos x="0" y="0"/>
                <wp:positionH relativeFrom="column">
                  <wp:posOffset>397510</wp:posOffset>
                </wp:positionH>
                <wp:positionV relativeFrom="paragraph">
                  <wp:posOffset>147320</wp:posOffset>
                </wp:positionV>
                <wp:extent cx="266700" cy="228600"/>
                <wp:effectExtent l="12700" t="5715" r="6350" b="13335"/>
                <wp:wrapNone/>
                <wp:docPr id="1" name="Блок-схема: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0E" w:rsidRPr="00B83DE2" w:rsidRDefault="00C8030E" w:rsidP="006745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83DE2"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" o:spid="_x0000_s1030" type="#_x0000_t109" style="position:absolute;margin-left:31.3pt;margin-top:11.6pt;width:2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">
                <v:textbox>
                  <w:txbxContent>
                    <w:p w:rsidR="006745AC" w:rsidRPr="00B83DE2" w:rsidRDefault="006745AC" w:rsidP="006745AC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83DE2">
                        <w:rPr>
                          <w:sz w:val="20"/>
                          <w:szCs w:val="20"/>
                        </w:rPr>
                        <w:t>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745AC"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</w:p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745AC">
        <w:rPr>
          <w:rFonts w:eastAsia="Times New Roman" w:cs="Times New Roman"/>
          <w:sz w:val="24"/>
          <w:szCs w:val="24"/>
          <w:lang w:eastAsia="ru-RU"/>
        </w:rPr>
        <w:t xml:space="preserve">                      Производственная практика                                                                            Каникулы</w:t>
      </w:r>
    </w:p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p w:rsidR="006745AC" w:rsidRPr="004A5AD6" w:rsidRDefault="00B0139C" w:rsidP="00B0139C">
      <w:pPr>
        <w:spacing w:line="240" w:lineRule="auto"/>
        <w:ind w:right="1961"/>
        <w:jc w:val="both"/>
        <w:rPr>
          <w:rFonts w:eastAsia="Times New Roman" w:cs="Times New Roman"/>
          <w:b/>
          <w:szCs w:val="28"/>
          <w:lang w:eastAsia="ru-RU"/>
        </w:rPr>
      </w:pPr>
      <w:r w:rsidRPr="004A5AD6">
        <w:rPr>
          <w:rFonts w:eastAsia="Times New Roman" w:cs="Times New Roman"/>
          <w:b/>
          <w:bCs/>
          <w:szCs w:val="28"/>
          <w:lang w:eastAsia="ru-RU"/>
        </w:rPr>
        <w:lastRenderedPageBreak/>
        <w:t>3</w:t>
      </w:r>
      <w:r w:rsidR="006745AC" w:rsidRPr="004A5AD6">
        <w:rPr>
          <w:rFonts w:eastAsia="Times New Roman" w:cs="Times New Roman"/>
          <w:b/>
          <w:bCs/>
          <w:szCs w:val="28"/>
          <w:lang w:eastAsia="ru-RU"/>
        </w:rPr>
        <w:t xml:space="preserve">. План учебного процесса по профессии </w:t>
      </w:r>
      <w:r w:rsidR="006745AC" w:rsidRPr="004A5AD6">
        <w:rPr>
          <w:rFonts w:eastAsia="Times New Roman" w:cs="Times New Roman"/>
          <w:i/>
          <w:szCs w:val="28"/>
          <w:u w:val="single"/>
          <w:lang w:eastAsia="ru-RU"/>
        </w:rPr>
        <w:t>190631.01 Автомеханик</w:t>
      </w:r>
    </w:p>
    <w:tbl>
      <w:tblPr>
        <w:tblpPr w:leftFromText="180" w:rightFromText="180" w:vertAnchor="text" w:horzAnchor="margin" w:tblpY="47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3386"/>
        <w:gridCol w:w="1629"/>
        <w:gridCol w:w="881"/>
        <w:gridCol w:w="772"/>
        <w:gridCol w:w="926"/>
        <w:gridCol w:w="1854"/>
        <w:gridCol w:w="1854"/>
        <w:gridCol w:w="1851"/>
      </w:tblGrid>
      <w:tr w:rsidR="006745AC" w:rsidRPr="006745AC" w:rsidTr="006745AC">
        <w:trPr>
          <w:cantSplit/>
          <w:trHeight w:val="754"/>
        </w:trPr>
        <w:tc>
          <w:tcPr>
            <w:tcW w:w="552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1145" w:type="pct"/>
            <w:vMerge w:val="restar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551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1499" w:type="pct"/>
            <w:gridSpan w:val="4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Учебная нагрузка </w:t>
            </w: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(час.)</w:t>
            </w:r>
          </w:p>
        </w:tc>
        <w:tc>
          <w:tcPr>
            <w:tcW w:w="1253" w:type="pct"/>
            <w:gridSpan w:val="2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Распределение обязательной аудиторной нагрузки по курсам</w:t>
            </w:r>
          </w:p>
          <w:p w:rsidR="006745AC" w:rsidRPr="006745AC" w:rsidRDefault="006745AC" w:rsidP="006745AC">
            <w:pPr>
              <w:tabs>
                <w:tab w:val="center" w:pos="2917"/>
              </w:tabs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 семестрам  (час.)</w:t>
            </w:r>
          </w:p>
        </w:tc>
      </w:tr>
      <w:tr w:rsidR="006745AC" w:rsidRPr="006745AC" w:rsidTr="006745AC">
        <w:tc>
          <w:tcPr>
            <w:tcW w:w="552" w:type="pct"/>
            <w:vMerge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5" w:type="pct"/>
            <w:vMerge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vMerge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максимальная</w:t>
            </w:r>
          </w:p>
        </w:tc>
        <w:tc>
          <w:tcPr>
            <w:tcW w:w="261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самостоятельная учебная работа</w:t>
            </w:r>
          </w:p>
        </w:tc>
        <w:tc>
          <w:tcPr>
            <w:tcW w:w="940" w:type="pct"/>
            <w:gridSpan w:val="2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Обязательная аудиторная</w:t>
            </w:r>
          </w:p>
        </w:tc>
        <w:tc>
          <w:tcPr>
            <w:tcW w:w="1253" w:type="pct"/>
            <w:gridSpan w:val="2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I курс</w:t>
            </w:r>
          </w:p>
        </w:tc>
      </w:tr>
      <w:tr w:rsidR="006745AC" w:rsidRPr="006745AC" w:rsidTr="00B0139C">
        <w:trPr>
          <w:cantSplit/>
          <w:trHeight w:val="1065"/>
        </w:trPr>
        <w:tc>
          <w:tcPr>
            <w:tcW w:w="552" w:type="pct"/>
            <w:vMerge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5" w:type="pct"/>
            <w:vMerge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vMerge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vMerge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vMerge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745AC" w:rsidRPr="006745AC" w:rsidRDefault="006745AC" w:rsidP="006745AC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всего занятий</w:t>
            </w:r>
          </w:p>
        </w:tc>
        <w:tc>
          <w:tcPr>
            <w:tcW w:w="627" w:type="pc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627" w:type="pct"/>
            <w:vMerge w:val="restar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 сем.</w:t>
            </w:r>
          </w:p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  <w:p w:rsidR="006745A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17</w:t>
            </w:r>
          </w:p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нед</w:t>
            </w:r>
            <w:proofErr w:type="spell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26" w:type="pct"/>
            <w:vMerge w:val="restart"/>
            <w:shd w:val="clear" w:color="auto" w:fill="BFBFBF" w:themeFill="background1" w:themeFillShade="BF"/>
            <w:vAlign w:val="center"/>
          </w:tcPr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 сем.</w:t>
            </w:r>
          </w:p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  <w:p w:rsidR="006745A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24</w:t>
            </w:r>
          </w:p>
          <w:p w:rsidR="006745AC" w:rsidRPr="006745AC" w:rsidRDefault="006745A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нед</w:t>
            </w:r>
            <w:proofErr w:type="spell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B0139C" w:rsidRPr="006745AC" w:rsidTr="00B0139C">
        <w:trPr>
          <w:cantSplit/>
          <w:trHeight w:val="1065"/>
        </w:trPr>
        <w:tc>
          <w:tcPr>
            <w:tcW w:w="552" w:type="pct"/>
            <w:vMerge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5" w:type="pct"/>
            <w:vMerge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1" w:type="pct"/>
            <w:vMerge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vMerge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1" w:type="pct"/>
            <w:vMerge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" w:type="pct"/>
            <w:vMerge/>
            <w:textDirection w:val="btLr"/>
          </w:tcPr>
          <w:p w:rsidR="00B0139C" w:rsidRPr="006745AC" w:rsidRDefault="00B0139C" w:rsidP="006745AC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shd w:val="clear" w:color="auto" w:fill="BFBFBF" w:themeFill="background1" w:themeFillShade="BF"/>
            <w:textDirection w:val="btLr"/>
            <w:vAlign w:val="center"/>
          </w:tcPr>
          <w:p w:rsidR="00B0139C" w:rsidRPr="006745AC" w:rsidRDefault="00B0139C" w:rsidP="006745AC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лаб. и практ. занятий</w:t>
            </w:r>
          </w:p>
        </w:tc>
        <w:tc>
          <w:tcPr>
            <w:tcW w:w="627" w:type="pct"/>
            <w:vMerge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Merge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7</w:t>
            </w:r>
          </w:p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Общепрофессиональный цикл </w:t>
            </w:r>
          </w:p>
        </w:tc>
        <w:tc>
          <w:tcPr>
            <w:tcW w:w="551" w:type="pct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 xml:space="preserve">з 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 3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дз</w:t>
            </w: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-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э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136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Электротехника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16 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Охрана труда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Материаловедение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Профессиональный цикл </w:t>
            </w:r>
          </w:p>
        </w:tc>
        <w:tc>
          <w:tcPr>
            <w:tcW w:w="551" w:type="pct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з</w:t>
            </w: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</w:t>
            </w:r>
            <w:proofErr w:type="gram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-</w:t>
            </w:r>
            <w:proofErr w:type="spell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дз</w:t>
            </w:r>
            <w:proofErr w:type="spellEnd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,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 8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э</w:t>
            </w:r>
          </w:p>
        </w:tc>
        <w:tc>
          <w:tcPr>
            <w:tcW w:w="298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1532</w:t>
            </w:r>
          </w:p>
        </w:tc>
        <w:tc>
          <w:tcPr>
            <w:tcW w:w="261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13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1236</w:t>
            </w:r>
          </w:p>
        </w:tc>
        <w:tc>
          <w:tcPr>
            <w:tcW w:w="627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627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626" w:type="pct"/>
            <w:vAlign w:val="center"/>
          </w:tcPr>
          <w:p w:rsidR="00B0139C" w:rsidRPr="006745AC" w:rsidRDefault="003938A8" w:rsidP="003938A8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656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551" w:type="pct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з</w:t>
            </w: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</w:t>
            </w:r>
            <w:proofErr w:type="gram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-</w:t>
            </w:r>
            <w:proofErr w:type="spell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дз</w:t>
            </w:r>
            <w:proofErr w:type="spell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, 8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э</w:t>
            </w:r>
          </w:p>
        </w:tc>
        <w:tc>
          <w:tcPr>
            <w:tcW w:w="298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1452</w:t>
            </w:r>
          </w:p>
        </w:tc>
        <w:tc>
          <w:tcPr>
            <w:tcW w:w="261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313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1196</w:t>
            </w:r>
          </w:p>
        </w:tc>
        <w:tc>
          <w:tcPr>
            <w:tcW w:w="627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627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626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632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Техническое обслуживание и ремонт автотранспорта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з</w:t>
            </w: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</w:t>
            </w:r>
            <w:proofErr w:type="gram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-</w:t>
            </w:r>
            <w:proofErr w:type="spell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дз</w:t>
            </w:r>
            <w:proofErr w:type="spell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, 3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э</w:t>
            </w:r>
          </w:p>
        </w:tc>
        <w:tc>
          <w:tcPr>
            <w:tcW w:w="298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13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627" w:type="pct"/>
            <w:vAlign w:val="center"/>
          </w:tcPr>
          <w:p w:rsidR="00B0139C" w:rsidRPr="006745AC" w:rsidRDefault="003938A8" w:rsidP="003938A8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626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528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МДК.01.01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Слесарное дело и технические измерения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МДК.01.02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Устройство, техническое обслуживание и ремонт автомобилей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; Э</w:t>
            </w:r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627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  <w:r w:rsidR="00B0139C"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" w:type="pct"/>
            <w:vAlign w:val="center"/>
          </w:tcPr>
          <w:p w:rsidR="00B0139C" w:rsidRPr="006745AC" w:rsidRDefault="00B0139C" w:rsidP="003938A8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 w:rsidR="003938A8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УП.01</w:t>
            </w:r>
          </w:p>
        </w:tc>
        <w:tc>
          <w:tcPr>
            <w:tcW w:w="1145" w:type="pct"/>
            <w:vAlign w:val="center"/>
          </w:tcPr>
          <w:p w:rsidR="00B0139C" w:rsidRPr="006745AC" w:rsidRDefault="00D969F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98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ПП.01</w:t>
            </w:r>
          </w:p>
        </w:tc>
        <w:tc>
          <w:tcPr>
            <w:tcW w:w="1145" w:type="pct"/>
            <w:vAlign w:val="center"/>
          </w:tcPr>
          <w:p w:rsidR="00B0139C" w:rsidRPr="006745AC" w:rsidRDefault="00D969F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Производственная практика 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98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288</w:t>
            </w: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ПМ.02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Транспортировка грузов и перевозка пассажиров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з</w:t>
            </w: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,</w:t>
            </w:r>
            <w:proofErr w:type="gram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-</w:t>
            </w:r>
            <w:proofErr w:type="spell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дз</w:t>
            </w:r>
            <w:proofErr w:type="spell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, 2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э</w:t>
            </w:r>
          </w:p>
        </w:tc>
        <w:tc>
          <w:tcPr>
            <w:tcW w:w="298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3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27" w:type="pct"/>
            <w:vAlign w:val="center"/>
          </w:tcPr>
          <w:p w:rsidR="00B0139C" w:rsidRPr="006745AC" w:rsidRDefault="003938A8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B0139C" w:rsidRPr="006745AC" w:rsidTr="00B0139C">
        <w:tc>
          <w:tcPr>
            <w:tcW w:w="552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МДК.02.01</w:t>
            </w:r>
          </w:p>
        </w:tc>
        <w:tc>
          <w:tcPr>
            <w:tcW w:w="1145" w:type="pct"/>
            <w:vAlign w:val="center"/>
          </w:tcPr>
          <w:p w:rsidR="00B0139C" w:rsidRPr="006745AC" w:rsidRDefault="00B0139C" w:rsidP="006745A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Теоретическая подготовка </w:t>
            </w: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водителей автомобилей категорий «В» и «С»</w:t>
            </w:r>
          </w:p>
        </w:tc>
        <w:tc>
          <w:tcPr>
            <w:tcW w:w="55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Э</w:t>
            </w:r>
          </w:p>
        </w:tc>
        <w:tc>
          <w:tcPr>
            <w:tcW w:w="298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61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3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27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26" w:type="pct"/>
            <w:vAlign w:val="center"/>
          </w:tcPr>
          <w:p w:rsidR="00B0139C" w:rsidRPr="006745AC" w:rsidRDefault="00B0139C" w:rsidP="006745A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969FC" w:rsidRPr="006745AC" w:rsidTr="00B0139C">
        <w:trPr>
          <w:trHeight w:val="20"/>
        </w:trPr>
        <w:tc>
          <w:tcPr>
            <w:tcW w:w="552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УП.02</w:t>
            </w:r>
          </w:p>
        </w:tc>
        <w:tc>
          <w:tcPr>
            <w:tcW w:w="1145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55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969FC" w:rsidRPr="006745AC" w:rsidTr="00B0139C">
        <w:trPr>
          <w:trHeight w:val="20"/>
        </w:trPr>
        <w:tc>
          <w:tcPr>
            <w:tcW w:w="552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ПП.02</w:t>
            </w:r>
          </w:p>
        </w:tc>
        <w:tc>
          <w:tcPr>
            <w:tcW w:w="1145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Производственная практика </w:t>
            </w:r>
          </w:p>
        </w:tc>
        <w:tc>
          <w:tcPr>
            <w:tcW w:w="55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969FC" w:rsidRPr="006745AC" w:rsidTr="00B0139C">
        <w:trPr>
          <w:trHeight w:val="20"/>
        </w:trPr>
        <w:tc>
          <w:tcPr>
            <w:tcW w:w="552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ПМ.03</w:t>
            </w:r>
          </w:p>
        </w:tc>
        <w:tc>
          <w:tcPr>
            <w:tcW w:w="1145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Заправка транспортных средств горючими и смазочными материалами</w:t>
            </w:r>
          </w:p>
        </w:tc>
        <w:tc>
          <w:tcPr>
            <w:tcW w:w="55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з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proofErr w:type="spellStart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д</w:t>
            </w:r>
            <w:proofErr w:type="gramEnd"/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з</w:t>
            </w:r>
            <w:proofErr w:type="spellEnd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, 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э</w:t>
            </w:r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104</w:t>
            </w:r>
          </w:p>
        </w:tc>
      </w:tr>
      <w:tr w:rsidR="00D969FC" w:rsidRPr="006745AC" w:rsidTr="00B0139C">
        <w:trPr>
          <w:trHeight w:val="20"/>
        </w:trPr>
        <w:tc>
          <w:tcPr>
            <w:tcW w:w="552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МДК.03.01</w:t>
            </w:r>
          </w:p>
        </w:tc>
        <w:tc>
          <w:tcPr>
            <w:tcW w:w="1145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Оборудование и эксплуатация заправочных станций</w:t>
            </w:r>
          </w:p>
        </w:tc>
        <w:tc>
          <w:tcPr>
            <w:tcW w:w="55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vertAlign w:val="subscript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969FC" w:rsidRPr="006745AC" w:rsidTr="00B0139C">
        <w:trPr>
          <w:trHeight w:val="20"/>
        </w:trPr>
        <w:tc>
          <w:tcPr>
            <w:tcW w:w="552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МДК.03.02</w:t>
            </w:r>
          </w:p>
        </w:tc>
        <w:tc>
          <w:tcPr>
            <w:tcW w:w="1145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транспортировки, приёма, хранения и отпуска нефтепродуктов</w:t>
            </w:r>
          </w:p>
        </w:tc>
        <w:tc>
          <w:tcPr>
            <w:tcW w:w="55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</w:tr>
      <w:tr w:rsidR="00D969FC" w:rsidRPr="006745AC" w:rsidTr="00B0139C">
        <w:trPr>
          <w:trHeight w:val="20"/>
        </w:trPr>
        <w:tc>
          <w:tcPr>
            <w:tcW w:w="552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ПП.03</w:t>
            </w:r>
          </w:p>
        </w:tc>
        <w:tc>
          <w:tcPr>
            <w:tcW w:w="1145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Производственная практика </w:t>
            </w:r>
          </w:p>
        </w:tc>
        <w:tc>
          <w:tcPr>
            <w:tcW w:w="55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D969FC" w:rsidRPr="006745AC" w:rsidTr="00B0139C">
        <w:trPr>
          <w:trHeight w:val="20"/>
        </w:trPr>
        <w:tc>
          <w:tcPr>
            <w:tcW w:w="552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ФК.00</w:t>
            </w:r>
          </w:p>
        </w:tc>
        <w:tc>
          <w:tcPr>
            <w:tcW w:w="1145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</w:tr>
      <w:tr w:rsidR="00D969FC" w:rsidRPr="006745AC" w:rsidTr="00B0139C">
        <w:trPr>
          <w:trHeight w:val="20"/>
        </w:trPr>
        <w:tc>
          <w:tcPr>
            <w:tcW w:w="1697" w:type="pct"/>
            <w:gridSpan w:val="2"/>
            <w:vAlign w:val="center"/>
          </w:tcPr>
          <w:p w:rsidR="00D969FC" w:rsidRPr="006745AC" w:rsidRDefault="00D969FC" w:rsidP="00D969FC">
            <w:pPr>
              <w:spacing w:line="240" w:lineRule="auto"/>
              <w:jc w:val="righ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1" w:type="pct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 xml:space="preserve">з 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 3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дз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/ 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7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э</w:t>
            </w:r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1764</w:t>
            </w: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1404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792</w:t>
            </w:r>
          </w:p>
        </w:tc>
      </w:tr>
      <w:tr w:rsidR="00D969FC" w:rsidRPr="006745AC" w:rsidTr="00B0139C">
        <w:trPr>
          <w:trHeight w:val="322"/>
        </w:trPr>
        <w:tc>
          <w:tcPr>
            <w:tcW w:w="552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ГИА</w:t>
            </w:r>
          </w:p>
        </w:tc>
        <w:tc>
          <w:tcPr>
            <w:tcW w:w="1145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Государственная (итоговая) аттестация</w:t>
            </w:r>
          </w:p>
        </w:tc>
        <w:tc>
          <w:tcPr>
            <w:tcW w:w="55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8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1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969FC" w:rsidRPr="006745AC" w:rsidTr="00B0139C">
        <w:trPr>
          <w:trHeight w:val="20"/>
        </w:trPr>
        <w:tc>
          <w:tcPr>
            <w:tcW w:w="2807" w:type="pct"/>
            <w:gridSpan w:val="5"/>
            <w:vMerge w:val="restar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Консультации</w:t>
            </w: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 учебную группу по 100 часов в год (всего 100 час.)</w:t>
            </w:r>
          </w:p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Государственная (итоговая) аттестация:</w:t>
            </w:r>
          </w:p>
          <w:p w:rsidR="00D969F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Выпускная квалификационная работа  </w:t>
            </w:r>
          </w:p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E0C3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 23 по 29 июня (1 </w:t>
            </w:r>
            <w:proofErr w:type="spellStart"/>
            <w:r w:rsidRPr="00DE0C39">
              <w:rPr>
                <w:rFonts w:eastAsia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DE0C39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D969FC" w:rsidRPr="006745AC" w:rsidRDefault="00D969FC" w:rsidP="00D969FC">
            <w:pPr>
              <w:spacing w:line="240" w:lineRule="auto"/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Всего 14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40</w:t>
            </w:r>
            <w:r w:rsidRPr="006745AC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ч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16"/>
                <w:szCs w:val="16"/>
                <w:lang w:val="en-US"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D969FC" w:rsidRPr="006745AC" w:rsidTr="00B0139C">
        <w:trPr>
          <w:trHeight w:val="20"/>
        </w:trPr>
        <w:tc>
          <w:tcPr>
            <w:tcW w:w="2807" w:type="pct"/>
            <w:gridSpan w:val="5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16"/>
                <w:szCs w:val="16"/>
                <w:lang w:val="en-US"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учебной практики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D969FC" w:rsidRPr="006745AC" w:rsidTr="00B0139C">
        <w:trPr>
          <w:trHeight w:val="20"/>
        </w:trPr>
        <w:tc>
          <w:tcPr>
            <w:tcW w:w="2807" w:type="pct"/>
            <w:gridSpan w:val="5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производств</w:t>
            </w:r>
            <w:proofErr w:type="gramStart"/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рактики 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360</w:t>
            </w:r>
          </w:p>
        </w:tc>
      </w:tr>
      <w:tr w:rsidR="00D969FC" w:rsidRPr="006745AC" w:rsidTr="00B0139C">
        <w:trPr>
          <w:trHeight w:val="20"/>
        </w:trPr>
        <w:tc>
          <w:tcPr>
            <w:tcW w:w="2807" w:type="pct"/>
            <w:gridSpan w:val="5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экзаменов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D969FC" w:rsidRPr="006745AC" w:rsidTr="00B0139C">
        <w:trPr>
          <w:trHeight w:val="20"/>
        </w:trPr>
        <w:tc>
          <w:tcPr>
            <w:tcW w:w="2807" w:type="pct"/>
            <w:gridSpan w:val="5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дифф</w:t>
            </w:r>
            <w:proofErr w:type="spellEnd"/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. зачетов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D969FC" w:rsidRPr="006745AC" w:rsidTr="00B0139C">
        <w:trPr>
          <w:trHeight w:val="20"/>
        </w:trPr>
        <w:tc>
          <w:tcPr>
            <w:tcW w:w="2807" w:type="pct"/>
            <w:gridSpan w:val="5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  <w:vMerge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745AC">
              <w:rPr>
                <w:rFonts w:eastAsia="Times New Roman" w:cs="Times New Roman"/>
                <w:sz w:val="16"/>
                <w:szCs w:val="16"/>
                <w:lang w:eastAsia="ru-RU"/>
              </w:rPr>
              <w:t>зачетов</w:t>
            </w:r>
          </w:p>
        </w:tc>
        <w:tc>
          <w:tcPr>
            <w:tcW w:w="627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" w:type="pct"/>
            <w:vAlign w:val="center"/>
          </w:tcPr>
          <w:p w:rsidR="00D969FC" w:rsidRPr="006745AC" w:rsidRDefault="00D969FC" w:rsidP="00D969FC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745AC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</w:tbl>
    <w:p w:rsidR="006745AC" w:rsidRPr="006745AC" w:rsidRDefault="006745AC" w:rsidP="006745AC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  <w:sectPr w:rsidR="00265130" w:rsidSect="00265130">
          <w:footerReference w:type="default" r:id="rId9"/>
          <w:pgSz w:w="16838" w:h="11906" w:orient="landscape"/>
          <w:pgMar w:top="1559" w:right="1134" w:bottom="568" w:left="1134" w:header="709" w:footer="709" w:gutter="0"/>
          <w:cols w:space="708"/>
          <w:docGrid w:linePitch="360"/>
        </w:sect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C8478D" w:rsidRPr="00561782" w:rsidRDefault="000E1D61" w:rsidP="00C8478D">
      <w:pPr>
        <w:jc w:val="left"/>
        <w:rPr>
          <w:b/>
        </w:rPr>
      </w:pPr>
      <w:r>
        <w:rPr>
          <w:rFonts w:eastAsia="Times New Roman" w:cs="Times New Roman"/>
          <w:b/>
          <w:szCs w:val="24"/>
          <w:lang w:eastAsia="ru-RU"/>
        </w:rPr>
        <w:t>4</w:t>
      </w:r>
      <w:r w:rsidR="009504E8" w:rsidRPr="009504E8">
        <w:rPr>
          <w:rFonts w:eastAsia="Times New Roman" w:cs="Times New Roman"/>
          <w:b/>
          <w:szCs w:val="24"/>
          <w:lang w:eastAsia="ru-RU"/>
        </w:rPr>
        <w:t>.</w:t>
      </w:r>
      <w:r w:rsidR="009504E8" w:rsidRPr="009504E8">
        <w:rPr>
          <w:rFonts w:eastAsia="Times New Roman" w:cs="Times New Roman"/>
          <w:szCs w:val="28"/>
          <w:lang w:eastAsia="ru-RU"/>
        </w:rPr>
        <w:t xml:space="preserve"> </w:t>
      </w:r>
      <w:r w:rsidR="00C8478D" w:rsidRPr="00561782">
        <w:rPr>
          <w:b/>
        </w:rPr>
        <w:t xml:space="preserve"> Перечень кабинетов, лабораторий, мастерских и др. для подготовки по профессии НПО  </w:t>
      </w:r>
      <w:r w:rsidR="00C8478D" w:rsidRPr="00561782">
        <w:rPr>
          <w:i/>
          <w:u w:val="single"/>
        </w:rPr>
        <w:t>190631.01 Автомеханик</w:t>
      </w:r>
    </w:p>
    <w:p w:rsidR="00C8478D" w:rsidRPr="00561782" w:rsidRDefault="00C8478D" w:rsidP="00C8478D">
      <w:pPr>
        <w:rPr>
          <w:b/>
        </w:rPr>
      </w:pPr>
    </w:p>
    <w:p w:rsidR="00C8478D" w:rsidRPr="00561782" w:rsidRDefault="00C8478D" w:rsidP="00C8478D"/>
    <w:tbl>
      <w:tblPr>
        <w:tblpPr w:leftFromText="180" w:rightFromText="180" w:vertAnchor="text" w:horzAnchor="margin" w:tblpXSpec="center" w:tblpY="-25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8"/>
        <w:gridCol w:w="7592"/>
      </w:tblGrid>
      <w:tr w:rsidR="00C8478D" w:rsidRPr="00561782" w:rsidTr="003938A8">
        <w:trPr>
          <w:trHeight w:val="563"/>
        </w:trPr>
        <w:tc>
          <w:tcPr>
            <w:tcW w:w="1758" w:type="dxa"/>
            <w:shd w:val="clear" w:color="auto" w:fill="BFBFBF" w:themeFill="background1" w:themeFillShade="BF"/>
            <w:vAlign w:val="center"/>
          </w:tcPr>
          <w:p w:rsidR="00C8478D" w:rsidRPr="00561782" w:rsidRDefault="00C8478D" w:rsidP="003938A8">
            <w:pPr>
              <w:rPr>
                <w:b/>
              </w:rPr>
            </w:pPr>
            <w:r w:rsidRPr="00561782">
              <w:rPr>
                <w:b/>
              </w:rPr>
              <w:t>№</w:t>
            </w:r>
          </w:p>
        </w:tc>
        <w:tc>
          <w:tcPr>
            <w:tcW w:w="7592" w:type="dxa"/>
            <w:shd w:val="clear" w:color="auto" w:fill="BFBFBF" w:themeFill="background1" w:themeFillShade="BF"/>
            <w:vAlign w:val="center"/>
          </w:tcPr>
          <w:p w:rsidR="00C8478D" w:rsidRPr="00561782" w:rsidRDefault="00C8478D" w:rsidP="003938A8">
            <w:pPr>
              <w:rPr>
                <w:b/>
              </w:rPr>
            </w:pPr>
            <w:r w:rsidRPr="00561782">
              <w:rPr>
                <w:b/>
              </w:rPr>
              <w:t>Наименование</w:t>
            </w:r>
          </w:p>
        </w:tc>
      </w:tr>
      <w:tr w:rsidR="00C8478D" w:rsidRPr="00561782" w:rsidTr="003938A8">
        <w:tc>
          <w:tcPr>
            <w:tcW w:w="9350" w:type="dxa"/>
            <w:gridSpan w:val="2"/>
          </w:tcPr>
          <w:p w:rsidR="00C8478D" w:rsidRPr="00561782" w:rsidRDefault="00C8478D" w:rsidP="00C8478D">
            <w:pPr>
              <w:jc w:val="left"/>
              <w:rPr>
                <w:b/>
              </w:rPr>
            </w:pPr>
            <w:r w:rsidRPr="00561782">
              <w:rPr>
                <w:b/>
              </w:rPr>
              <w:t>Кабинеты: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1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Электротехники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2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Охраны труда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3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Безопасности жизнедеятельности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4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 xml:space="preserve">Устройства автомобилей </w:t>
            </w:r>
          </w:p>
        </w:tc>
      </w:tr>
      <w:tr w:rsidR="00C8478D" w:rsidRPr="00561782" w:rsidTr="003938A8">
        <w:tc>
          <w:tcPr>
            <w:tcW w:w="9350" w:type="dxa"/>
            <w:gridSpan w:val="2"/>
          </w:tcPr>
          <w:p w:rsidR="00C8478D" w:rsidRPr="00561782" w:rsidRDefault="00C8478D" w:rsidP="00C8478D">
            <w:pPr>
              <w:rPr>
                <w:b/>
              </w:rPr>
            </w:pPr>
            <w:r w:rsidRPr="00561782">
              <w:rPr>
                <w:b/>
              </w:rPr>
              <w:t>Лаборатории: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1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Материаловедения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2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Технических измерений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3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Электрооборудования автомобилей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4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 xml:space="preserve">Технического обслуживания и ремонта автомобилей 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5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Технического оборудования заправочных станций и технологии отпуска горюче – смазочных материалов</w:t>
            </w:r>
          </w:p>
        </w:tc>
      </w:tr>
      <w:tr w:rsidR="00C8478D" w:rsidRPr="00561782" w:rsidTr="003938A8">
        <w:tc>
          <w:tcPr>
            <w:tcW w:w="9350" w:type="dxa"/>
            <w:gridSpan w:val="2"/>
          </w:tcPr>
          <w:p w:rsidR="00C8478D" w:rsidRPr="00561782" w:rsidRDefault="00C8478D" w:rsidP="00C8478D">
            <w:pPr>
              <w:rPr>
                <w:b/>
              </w:rPr>
            </w:pPr>
            <w:r w:rsidRPr="00561782">
              <w:rPr>
                <w:b/>
              </w:rPr>
              <w:t>Мастерские: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1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Слесарные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2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Электромонтажные</w:t>
            </w:r>
          </w:p>
        </w:tc>
      </w:tr>
      <w:tr w:rsidR="00C8478D" w:rsidRPr="00561782" w:rsidTr="003938A8">
        <w:tc>
          <w:tcPr>
            <w:tcW w:w="9350" w:type="dxa"/>
            <w:gridSpan w:val="2"/>
          </w:tcPr>
          <w:p w:rsidR="00C8478D" w:rsidRPr="00561782" w:rsidRDefault="00C8478D" w:rsidP="00C8478D">
            <w:pPr>
              <w:rPr>
                <w:b/>
              </w:rPr>
            </w:pPr>
            <w:r w:rsidRPr="00561782">
              <w:rPr>
                <w:b/>
              </w:rPr>
              <w:t>Тренажёры, тренажёрные комплексы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1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По вождению автомобиля</w:t>
            </w:r>
          </w:p>
        </w:tc>
      </w:tr>
      <w:tr w:rsidR="00C8478D" w:rsidRPr="00561782" w:rsidTr="003938A8">
        <w:tc>
          <w:tcPr>
            <w:tcW w:w="9350" w:type="dxa"/>
            <w:gridSpan w:val="2"/>
          </w:tcPr>
          <w:p w:rsidR="00C8478D" w:rsidRPr="00561782" w:rsidRDefault="00C8478D" w:rsidP="00C8478D">
            <w:pPr>
              <w:rPr>
                <w:b/>
              </w:rPr>
            </w:pPr>
            <w:r w:rsidRPr="00561782">
              <w:rPr>
                <w:b/>
              </w:rPr>
              <w:t>Спортивный комплекс: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1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Спортивный зал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2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Открытый стадион широкого профиля с элементами полосы препятствий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3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Стрелковый тир</w:t>
            </w:r>
          </w:p>
        </w:tc>
      </w:tr>
      <w:tr w:rsidR="00C8478D" w:rsidRPr="00561782" w:rsidTr="003938A8">
        <w:tc>
          <w:tcPr>
            <w:tcW w:w="9350" w:type="dxa"/>
            <w:gridSpan w:val="2"/>
          </w:tcPr>
          <w:p w:rsidR="00C8478D" w:rsidRPr="00561782" w:rsidRDefault="00C8478D" w:rsidP="00C8478D">
            <w:pPr>
              <w:rPr>
                <w:b/>
              </w:rPr>
            </w:pPr>
            <w:r w:rsidRPr="00561782">
              <w:rPr>
                <w:b/>
              </w:rPr>
              <w:t>Залы: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1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Библиотека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2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Читальный зал с выходом в сеть Интернет</w:t>
            </w:r>
          </w:p>
        </w:tc>
      </w:tr>
      <w:tr w:rsidR="00C8478D" w:rsidRPr="00561782" w:rsidTr="003938A8">
        <w:tc>
          <w:tcPr>
            <w:tcW w:w="1758" w:type="dxa"/>
          </w:tcPr>
          <w:p w:rsidR="00C8478D" w:rsidRPr="00561782" w:rsidRDefault="00C8478D" w:rsidP="003938A8">
            <w:r w:rsidRPr="00561782">
              <w:t>3</w:t>
            </w:r>
          </w:p>
        </w:tc>
        <w:tc>
          <w:tcPr>
            <w:tcW w:w="7592" w:type="dxa"/>
          </w:tcPr>
          <w:p w:rsidR="00C8478D" w:rsidRPr="00561782" w:rsidRDefault="00C8478D" w:rsidP="00C8478D">
            <w:pPr>
              <w:jc w:val="left"/>
            </w:pPr>
            <w:r w:rsidRPr="00561782">
              <w:t>Актовый зал</w:t>
            </w:r>
          </w:p>
        </w:tc>
      </w:tr>
    </w:tbl>
    <w:p w:rsidR="009504E8" w:rsidRPr="00F82E5A" w:rsidRDefault="009504E8" w:rsidP="00C8478D">
      <w:pPr>
        <w:jc w:val="both"/>
      </w:pPr>
    </w:p>
    <w:sectPr w:rsidR="009504E8" w:rsidRPr="00F82E5A" w:rsidSect="009504E8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B90" w:rsidRDefault="00EB0B90">
      <w:pPr>
        <w:spacing w:line="240" w:lineRule="auto"/>
      </w:pPr>
      <w:r>
        <w:separator/>
      </w:r>
    </w:p>
  </w:endnote>
  <w:endnote w:type="continuationSeparator" w:id="0">
    <w:p w:rsidR="00EB0B90" w:rsidRDefault="00EB0B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30E" w:rsidRDefault="00C8030E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D5901">
      <w:rPr>
        <w:noProof/>
      </w:rPr>
      <w:t>10</w:t>
    </w:r>
    <w:r>
      <w:fldChar w:fldCharType="end"/>
    </w:r>
  </w:p>
  <w:p w:rsidR="00C8030E" w:rsidRDefault="00C8030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B90" w:rsidRDefault="00EB0B90">
      <w:pPr>
        <w:spacing w:line="240" w:lineRule="auto"/>
      </w:pPr>
      <w:r>
        <w:separator/>
      </w:r>
    </w:p>
  </w:footnote>
  <w:footnote w:type="continuationSeparator" w:id="0">
    <w:p w:rsidR="00EB0B90" w:rsidRDefault="00EB0B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7DC"/>
    <w:multiLevelType w:val="hybridMultilevel"/>
    <w:tmpl w:val="9CC48E84"/>
    <w:lvl w:ilvl="0" w:tplc="8F82F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071E6"/>
    <w:multiLevelType w:val="hybridMultilevel"/>
    <w:tmpl w:val="595A3458"/>
    <w:lvl w:ilvl="0" w:tplc="E4E0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6655D"/>
    <w:multiLevelType w:val="hybridMultilevel"/>
    <w:tmpl w:val="B64AA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E557C"/>
    <w:multiLevelType w:val="hybridMultilevel"/>
    <w:tmpl w:val="595A3458"/>
    <w:lvl w:ilvl="0" w:tplc="E4E0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7681D"/>
    <w:multiLevelType w:val="multilevel"/>
    <w:tmpl w:val="FD904B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2EDA123B"/>
    <w:multiLevelType w:val="hybridMultilevel"/>
    <w:tmpl w:val="D0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1227F"/>
    <w:multiLevelType w:val="hybridMultilevel"/>
    <w:tmpl w:val="46BC1162"/>
    <w:lvl w:ilvl="0" w:tplc="8F82F67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37933D2A"/>
    <w:multiLevelType w:val="hybridMultilevel"/>
    <w:tmpl w:val="6914A1E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B5F796B"/>
    <w:multiLevelType w:val="hybridMultilevel"/>
    <w:tmpl w:val="13922B1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BD21B30"/>
    <w:multiLevelType w:val="hybridMultilevel"/>
    <w:tmpl w:val="DC1EF84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44897DC2"/>
    <w:multiLevelType w:val="hybridMultilevel"/>
    <w:tmpl w:val="595A3458"/>
    <w:lvl w:ilvl="0" w:tplc="E4E0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815AEE"/>
    <w:multiLevelType w:val="hybridMultilevel"/>
    <w:tmpl w:val="595A3458"/>
    <w:lvl w:ilvl="0" w:tplc="E4E0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70657"/>
    <w:multiLevelType w:val="multilevel"/>
    <w:tmpl w:val="DBEEF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C086356"/>
    <w:multiLevelType w:val="hybridMultilevel"/>
    <w:tmpl w:val="6F1AB49E"/>
    <w:lvl w:ilvl="0" w:tplc="8F82F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D975AA"/>
    <w:multiLevelType w:val="hybridMultilevel"/>
    <w:tmpl w:val="BA08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2768A1"/>
    <w:multiLevelType w:val="multilevel"/>
    <w:tmpl w:val="660C38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6112D94"/>
    <w:multiLevelType w:val="hybridMultilevel"/>
    <w:tmpl w:val="2F3A2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1A007C"/>
    <w:multiLevelType w:val="multilevel"/>
    <w:tmpl w:val="9B5C9D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7A9573A9"/>
    <w:multiLevelType w:val="hybridMultilevel"/>
    <w:tmpl w:val="DC1EF84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9">
    <w:nsid w:val="7AEA30E2"/>
    <w:multiLevelType w:val="hybridMultilevel"/>
    <w:tmpl w:val="E3388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E4091A"/>
    <w:multiLevelType w:val="hybridMultilevel"/>
    <w:tmpl w:val="D0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3"/>
  </w:num>
  <w:num w:numId="5">
    <w:abstractNumId w:val="17"/>
  </w:num>
  <w:num w:numId="6">
    <w:abstractNumId w:val="16"/>
  </w:num>
  <w:num w:numId="7">
    <w:abstractNumId w:val="14"/>
  </w:num>
  <w:num w:numId="8">
    <w:abstractNumId w:val="20"/>
  </w:num>
  <w:num w:numId="9">
    <w:abstractNumId w:val="5"/>
  </w:num>
  <w:num w:numId="10">
    <w:abstractNumId w:val="15"/>
  </w:num>
  <w:num w:numId="11">
    <w:abstractNumId w:val="0"/>
  </w:num>
  <w:num w:numId="12">
    <w:abstractNumId w:val="6"/>
  </w:num>
  <w:num w:numId="13">
    <w:abstractNumId w:val="12"/>
  </w:num>
  <w:num w:numId="14">
    <w:abstractNumId w:val="8"/>
  </w:num>
  <w:num w:numId="15">
    <w:abstractNumId w:val="18"/>
  </w:num>
  <w:num w:numId="16">
    <w:abstractNumId w:val="11"/>
  </w:num>
  <w:num w:numId="17">
    <w:abstractNumId w:val="3"/>
  </w:num>
  <w:num w:numId="18">
    <w:abstractNumId w:val="1"/>
  </w:num>
  <w:num w:numId="19">
    <w:abstractNumId w:val="9"/>
  </w:num>
  <w:num w:numId="20">
    <w:abstractNumId w:val="1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623"/>
    <w:rsid w:val="000472EA"/>
    <w:rsid w:val="000912F2"/>
    <w:rsid w:val="000E0DD9"/>
    <w:rsid w:val="000E1D61"/>
    <w:rsid w:val="00116F99"/>
    <w:rsid w:val="00156087"/>
    <w:rsid w:val="00162950"/>
    <w:rsid w:val="00265130"/>
    <w:rsid w:val="002C16C2"/>
    <w:rsid w:val="00314D6E"/>
    <w:rsid w:val="003938A8"/>
    <w:rsid w:val="004044E9"/>
    <w:rsid w:val="004415F7"/>
    <w:rsid w:val="00444A74"/>
    <w:rsid w:val="0047367E"/>
    <w:rsid w:val="004A5AD6"/>
    <w:rsid w:val="004D7623"/>
    <w:rsid w:val="00510C09"/>
    <w:rsid w:val="00547B7F"/>
    <w:rsid w:val="005916CB"/>
    <w:rsid w:val="00625EDA"/>
    <w:rsid w:val="00643E09"/>
    <w:rsid w:val="00654F30"/>
    <w:rsid w:val="006745AC"/>
    <w:rsid w:val="00677942"/>
    <w:rsid w:val="006C42B8"/>
    <w:rsid w:val="00727057"/>
    <w:rsid w:val="00730536"/>
    <w:rsid w:val="0079359E"/>
    <w:rsid w:val="00855975"/>
    <w:rsid w:val="009504E8"/>
    <w:rsid w:val="00957585"/>
    <w:rsid w:val="009863E6"/>
    <w:rsid w:val="009D5A35"/>
    <w:rsid w:val="009F0D93"/>
    <w:rsid w:val="00A3246D"/>
    <w:rsid w:val="00A80BFD"/>
    <w:rsid w:val="00AD5901"/>
    <w:rsid w:val="00AF1DCE"/>
    <w:rsid w:val="00B0139C"/>
    <w:rsid w:val="00C8030E"/>
    <w:rsid w:val="00C8478D"/>
    <w:rsid w:val="00D67C33"/>
    <w:rsid w:val="00D969FC"/>
    <w:rsid w:val="00DB2B69"/>
    <w:rsid w:val="00DE0C39"/>
    <w:rsid w:val="00EB0B90"/>
    <w:rsid w:val="00F8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4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82E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04E8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rsid w:val="009504E8"/>
    <w:pPr>
      <w:tabs>
        <w:tab w:val="center" w:pos="4677"/>
        <w:tab w:val="right" w:pos="9355"/>
      </w:tabs>
      <w:spacing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9504E8"/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4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82E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04E8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rsid w:val="009504E8"/>
    <w:pPr>
      <w:tabs>
        <w:tab w:val="center" w:pos="4677"/>
        <w:tab w:val="right" w:pos="9355"/>
      </w:tabs>
      <w:spacing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9504E8"/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2154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ТАРАСЕНКО_О_В</dc:creator>
  <cp:keywords/>
  <dc:description/>
  <cp:lastModifiedBy>ТАРАСЕНКО_О_В</cp:lastModifiedBy>
  <cp:revision>27</cp:revision>
  <cp:lastPrinted>2013-08-06T08:47:00Z</cp:lastPrinted>
  <dcterms:created xsi:type="dcterms:W3CDTF">2013-07-31T10:33:00Z</dcterms:created>
  <dcterms:modified xsi:type="dcterms:W3CDTF">2013-11-23T14:47:00Z</dcterms:modified>
</cp:coreProperties>
</file>